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EAA67" w14:textId="77777777" w:rsidR="00D921A3" w:rsidRDefault="005E79E4">
      <w:pPr>
        <w:jc w:val="center"/>
        <w:rPr>
          <w:rFonts w:ascii="Verdana" w:eastAsia="Verdana" w:hAnsi="Verdana" w:cs="Verdana"/>
          <w:b/>
          <w:sz w:val="28"/>
          <w:szCs w:val="28"/>
        </w:rPr>
      </w:pPr>
      <w:r>
        <w:rPr>
          <w:rFonts w:ascii="Verdana" w:eastAsia="Verdana" w:hAnsi="Verdana" w:cs="Verdana"/>
          <w:b/>
          <w:noProof/>
          <w:sz w:val="28"/>
          <w:szCs w:val="28"/>
        </w:rPr>
        <w:drawing>
          <wp:inline distT="114300" distB="114300" distL="114300" distR="114300" wp14:anchorId="09EF53FA" wp14:editId="3D755D83">
            <wp:extent cx="2247900" cy="133992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247900" cy="1339925"/>
                    </a:xfrm>
                    <a:prstGeom prst="rect">
                      <a:avLst/>
                    </a:prstGeom>
                    <a:ln/>
                  </pic:spPr>
                </pic:pic>
              </a:graphicData>
            </a:graphic>
          </wp:inline>
        </w:drawing>
      </w:r>
    </w:p>
    <w:p w14:paraId="052C04D1" w14:textId="77777777" w:rsidR="00D921A3" w:rsidRDefault="00D921A3">
      <w:pPr>
        <w:jc w:val="center"/>
        <w:rPr>
          <w:rFonts w:ascii="Verdana" w:eastAsia="Verdana" w:hAnsi="Verdana" w:cs="Verdana"/>
          <w:b/>
          <w:sz w:val="24"/>
          <w:szCs w:val="24"/>
        </w:rPr>
      </w:pPr>
    </w:p>
    <w:p w14:paraId="04C17FC6" w14:textId="77777777" w:rsidR="00D921A3" w:rsidRPr="00751E06" w:rsidRDefault="005E79E4">
      <w:pPr>
        <w:jc w:val="center"/>
        <w:rPr>
          <w:rFonts w:ascii="Verdana" w:eastAsia="Verdana" w:hAnsi="Verdana" w:cs="Verdana"/>
          <w:b/>
        </w:rPr>
      </w:pPr>
      <w:r w:rsidRPr="00751E06">
        <w:rPr>
          <w:rFonts w:ascii="Verdana" w:eastAsia="Verdana" w:hAnsi="Verdana" w:cs="Verdana"/>
          <w:b/>
        </w:rPr>
        <w:t>Guide to Participating Universities at London Anthropology Day 2019</w:t>
      </w:r>
    </w:p>
    <w:p w14:paraId="0E4F8B1A" w14:textId="77777777" w:rsidR="00D921A3" w:rsidRPr="00751E06" w:rsidRDefault="00D921A3">
      <w:pPr>
        <w:rPr>
          <w:rFonts w:ascii="Verdana" w:eastAsia="Verdana" w:hAnsi="Verdana" w:cs="Verdana"/>
          <w:b/>
        </w:rPr>
      </w:pPr>
    </w:p>
    <w:p w14:paraId="1C981274" w14:textId="77777777" w:rsidR="00D921A3" w:rsidRPr="00751E06" w:rsidRDefault="00D921A3">
      <w:pPr>
        <w:widowControl w:val="0"/>
        <w:ind w:left="720"/>
        <w:rPr>
          <w:rFonts w:ascii="Verdana" w:eastAsia="Verdana" w:hAnsi="Verdana" w:cs="Verdana"/>
        </w:rPr>
      </w:pPr>
    </w:p>
    <w:tbl>
      <w:tblPr>
        <w:tblStyle w:val="a"/>
        <w:tblW w:w="10815" w:type="dxa"/>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15"/>
      </w:tblGrid>
      <w:tr w:rsidR="00751E06" w:rsidRPr="00751E06" w14:paraId="3D0FB427" w14:textId="77777777">
        <w:tc>
          <w:tcPr>
            <w:tcW w:w="10815" w:type="dxa"/>
            <w:shd w:val="clear" w:color="auto" w:fill="auto"/>
            <w:tcMar>
              <w:top w:w="100" w:type="dxa"/>
              <w:left w:w="100" w:type="dxa"/>
              <w:bottom w:w="100" w:type="dxa"/>
              <w:right w:w="100" w:type="dxa"/>
            </w:tcMar>
          </w:tcPr>
          <w:p w14:paraId="1108B3DA" w14:textId="77777777" w:rsidR="00D921A3" w:rsidRPr="00751E06" w:rsidRDefault="005E79E4">
            <w:pPr>
              <w:widowControl w:val="0"/>
              <w:jc w:val="center"/>
              <w:rPr>
                <w:rFonts w:ascii="Verdana" w:eastAsia="Verdana" w:hAnsi="Verdana" w:cs="Verdana"/>
              </w:rPr>
            </w:pPr>
            <w:r w:rsidRPr="00751E06">
              <w:rPr>
                <w:rFonts w:ascii="Verdana" w:eastAsia="Verdana" w:hAnsi="Verdana" w:cs="Verdana"/>
              </w:rPr>
              <w:t>This guide provides an overview of undergraduate anthropology degrees, entry requirements and specialisms of the universities participating in London Anthropology Day 2019.</w:t>
            </w:r>
          </w:p>
          <w:p w14:paraId="15E85F28" w14:textId="77777777" w:rsidR="00D921A3" w:rsidRPr="00751E06" w:rsidRDefault="00D921A3">
            <w:pPr>
              <w:widowControl w:val="0"/>
              <w:rPr>
                <w:rFonts w:ascii="Verdana" w:eastAsia="Verdana" w:hAnsi="Verdana" w:cs="Verdana"/>
                <w:b/>
              </w:rPr>
            </w:pPr>
          </w:p>
          <w:p w14:paraId="0E973469" w14:textId="77777777" w:rsidR="00D921A3" w:rsidRPr="00751E06" w:rsidRDefault="005E79E4">
            <w:pPr>
              <w:widowControl w:val="0"/>
              <w:numPr>
                <w:ilvl w:val="0"/>
                <w:numId w:val="3"/>
              </w:numPr>
              <w:spacing w:after="0"/>
              <w:rPr>
                <w:rFonts w:ascii="Verdana" w:eastAsia="Verdana" w:hAnsi="Verdana" w:cs="Verdana"/>
              </w:rPr>
            </w:pPr>
            <w:r w:rsidRPr="00751E06">
              <w:rPr>
                <w:rFonts w:ascii="Verdana" w:eastAsia="Verdana" w:hAnsi="Verdana" w:cs="Verdana"/>
              </w:rPr>
              <w:t xml:space="preserve">We suggest you speak to representatives at the university stalls of London Anthropology Day and visit universities’ individual websites to check specific requirements and details. </w:t>
            </w:r>
          </w:p>
          <w:p w14:paraId="59C2606F" w14:textId="77777777" w:rsidR="00D921A3" w:rsidRPr="00751E06" w:rsidRDefault="005E79E4">
            <w:pPr>
              <w:widowControl w:val="0"/>
              <w:numPr>
                <w:ilvl w:val="0"/>
                <w:numId w:val="3"/>
              </w:numPr>
              <w:spacing w:after="0"/>
              <w:rPr>
                <w:rFonts w:ascii="Verdana" w:eastAsia="Verdana" w:hAnsi="Verdana" w:cs="Verdana"/>
              </w:rPr>
            </w:pPr>
            <w:r w:rsidRPr="00751E06">
              <w:rPr>
                <w:rFonts w:ascii="Verdana" w:eastAsia="Verdana" w:hAnsi="Verdana" w:cs="Verdana"/>
              </w:rPr>
              <w:t>Please note that these tables have been compiled from information submitted by individuals from the universities.</w:t>
            </w:r>
          </w:p>
          <w:p w14:paraId="10FA5652" w14:textId="77777777" w:rsidR="00D921A3" w:rsidRPr="00751E06" w:rsidRDefault="005E79E4">
            <w:pPr>
              <w:widowControl w:val="0"/>
              <w:numPr>
                <w:ilvl w:val="0"/>
                <w:numId w:val="3"/>
              </w:numPr>
              <w:spacing w:after="0"/>
              <w:rPr>
                <w:rFonts w:ascii="Verdana" w:eastAsia="Verdana" w:hAnsi="Verdana" w:cs="Verdana"/>
              </w:rPr>
            </w:pPr>
            <w:r w:rsidRPr="00751E06">
              <w:rPr>
                <w:rFonts w:ascii="Verdana" w:eastAsia="Verdana" w:hAnsi="Verdana" w:cs="Verdana"/>
              </w:rPr>
              <w:t>Please keep in mind that the information is subject to change.</w:t>
            </w:r>
          </w:p>
          <w:p w14:paraId="6ECE5304" w14:textId="77777777" w:rsidR="00D921A3" w:rsidRPr="00751E06" w:rsidRDefault="005E79E4">
            <w:pPr>
              <w:widowControl w:val="0"/>
              <w:numPr>
                <w:ilvl w:val="0"/>
                <w:numId w:val="3"/>
              </w:numPr>
              <w:rPr>
                <w:rFonts w:ascii="Verdana" w:eastAsia="Verdana" w:hAnsi="Verdana" w:cs="Verdana"/>
              </w:rPr>
            </w:pPr>
            <w:r w:rsidRPr="00751E06">
              <w:rPr>
                <w:rFonts w:ascii="Verdana" w:eastAsia="Verdana" w:hAnsi="Verdana" w:cs="Verdana"/>
              </w:rPr>
              <w:t>An online version of this guide can be found at:</w:t>
            </w:r>
          </w:p>
          <w:p w14:paraId="7C53A860" w14:textId="77777777" w:rsidR="00D921A3" w:rsidRPr="00751E06" w:rsidRDefault="009713C4">
            <w:pPr>
              <w:widowControl w:val="0"/>
              <w:ind w:firstLine="720"/>
              <w:rPr>
                <w:rFonts w:ascii="Verdana" w:eastAsia="Verdana" w:hAnsi="Verdana" w:cs="Verdana"/>
              </w:rPr>
            </w:pPr>
            <w:hyperlink r:id="rId8">
              <w:r w:rsidR="005E79E4" w:rsidRPr="00751E06">
                <w:rPr>
                  <w:rFonts w:ascii="Verdana" w:eastAsia="Verdana" w:hAnsi="Verdana" w:cs="Verdana"/>
                  <w:u w:val="single"/>
                </w:rPr>
                <w:t>https://londonanthropologyday.co.uk/universities/</w:t>
              </w:r>
            </w:hyperlink>
          </w:p>
          <w:p w14:paraId="306F68AE" w14:textId="77777777" w:rsidR="00D921A3" w:rsidRPr="00751E06" w:rsidRDefault="00D921A3">
            <w:pPr>
              <w:widowControl w:val="0"/>
              <w:pBdr>
                <w:top w:val="nil"/>
                <w:left w:val="nil"/>
                <w:bottom w:val="nil"/>
                <w:right w:val="nil"/>
                <w:between w:val="nil"/>
              </w:pBdr>
              <w:spacing w:after="0" w:line="240" w:lineRule="auto"/>
              <w:rPr>
                <w:rFonts w:ascii="Verdana" w:eastAsia="Verdana" w:hAnsi="Verdana" w:cs="Verdana"/>
              </w:rPr>
            </w:pPr>
          </w:p>
        </w:tc>
      </w:tr>
    </w:tbl>
    <w:p w14:paraId="1E7F06F3" w14:textId="77777777" w:rsidR="00D921A3" w:rsidRPr="00751E06" w:rsidRDefault="00D921A3">
      <w:pPr>
        <w:rPr>
          <w:rFonts w:ascii="Verdana" w:eastAsia="Verdana" w:hAnsi="Verdana" w:cs="Verdana"/>
        </w:rPr>
      </w:pPr>
    </w:p>
    <w:p w14:paraId="0A3A5666" w14:textId="77777777" w:rsidR="00D921A3" w:rsidRPr="00751E06" w:rsidRDefault="00D921A3">
      <w:pPr>
        <w:rPr>
          <w:rFonts w:ascii="Verdana" w:eastAsia="Verdana" w:hAnsi="Verdana" w:cs="Verdana"/>
        </w:rPr>
      </w:pPr>
    </w:p>
    <w:tbl>
      <w:tblPr>
        <w:tblStyle w:val="a0"/>
        <w:tblW w:w="107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4"/>
      </w:tblGrid>
      <w:tr w:rsidR="00751E06" w:rsidRPr="00751E06" w14:paraId="0DA5FB14" w14:textId="77777777">
        <w:tc>
          <w:tcPr>
            <w:tcW w:w="10774" w:type="dxa"/>
            <w:shd w:val="clear" w:color="auto" w:fill="auto"/>
            <w:tcMar>
              <w:top w:w="100" w:type="dxa"/>
              <w:left w:w="100" w:type="dxa"/>
              <w:bottom w:w="100" w:type="dxa"/>
              <w:right w:w="100" w:type="dxa"/>
            </w:tcMar>
          </w:tcPr>
          <w:p w14:paraId="7B112A6B" w14:textId="77777777" w:rsidR="00D921A3" w:rsidRPr="00751E06" w:rsidRDefault="005E79E4">
            <w:pPr>
              <w:widowControl w:val="0"/>
              <w:rPr>
                <w:rFonts w:ascii="Verdana" w:eastAsia="Verdana" w:hAnsi="Verdana" w:cs="Verdana"/>
                <w:b/>
              </w:rPr>
            </w:pPr>
            <w:r w:rsidRPr="00751E06">
              <w:rPr>
                <w:rFonts w:ascii="Verdana" w:eastAsia="Verdana" w:hAnsi="Verdana" w:cs="Verdana"/>
                <w:b/>
              </w:rPr>
              <w:t>Contents:</w:t>
            </w:r>
          </w:p>
          <w:p w14:paraId="5C9540E2" w14:textId="77777777" w:rsidR="00D921A3" w:rsidRPr="00751E06" w:rsidRDefault="005E79E4">
            <w:pPr>
              <w:widowControl w:val="0"/>
              <w:numPr>
                <w:ilvl w:val="0"/>
                <w:numId w:val="1"/>
              </w:numPr>
              <w:spacing w:after="0"/>
              <w:rPr>
                <w:rFonts w:ascii="Verdana" w:eastAsia="Verdana" w:hAnsi="Verdana" w:cs="Verdana"/>
              </w:rPr>
            </w:pPr>
            <w:r w:rsidRPr="00751E06">
              <w:rPr>
                <w:rFonts w:ascii="Verdana" w:eastAsia="Verdana" w:hAnsi="Verdana" w:cs="Verdana"/>
              </w:rPr>
              <w:t>Pages 2 - 3</w:t>
            </w:r>
            <w:r w:rsidRPr="00751E06">
              <w:rPr>
                <w:rFonts w:ascii="Verdana" w:eastAsia="Verdana" w:hAnsi="Verdana" w:cs="Verdana"/>
              </w:rPr>
              <w:tab/>
              <w:t>Table A: Overview</w:t>
            </w:r>
          </w:p>
          <w:p w14:paraId="64E6FB3C" w14:textId="77777777" w:rsidR="00D921A3" w:rsidRPr="00751E06" w:rsidRDefault="005E79E4">
            <w:pPr>
              <w:widowControl w:val="0"/>
              <w:numPr>
                <w:ilvl w:val="0"/>
                <w:numId w:val="1"/>
              </w:numPr>
              <w:spacing w:after="0"/>
              <w:rPr>
                <w:rFonts w:ascii="Verdana" w:eastAsia="Verdana" w:hAnsi="Verdana" w:cs="Verdana"/>
              </w:rPr>
            </w:pPr>
            <w:r w:rsidRPr="00751E06">
              <w:rPr>
                <w:rFonts w:ascii="Verdana" w:eastAsia="Verdana" w:hAnsi="Verdana" w:cs="Verdana"/>
              </w:rPr>
              <w:t>Pages 3 - 4</w:t>
            </w:r>
            <w:r w:rsidRPr="00751E06">
              <w:rPr>
                <w:rFonts w:ascii="Verdana" w:eastAsia="Verdana" w:hAnsi="Verdana" w:cs="Verdana"/>
              </w:rPr>
              <w:tab/>
              <w:t>Table B: Entry Requirements and Preferred Subjects</w:t>
            </w:r>
          </w:p>
          <w:p w14:paraId="0C412489" w14:textId="77777777" w:rsidR="00D921A3" w:rsidRPr="00751E06" w:rsidRDefault="005E79E4">
            <w:pPr>
              <w:widowControl w:val="0"/>
              <w:numPr>
                <w:ilvl w:val="0"/>
                <w:numId w:val="1"/>
              </w:numPr>
              <w:spacing w:after="0"/>
              <w:rPr>
                <w:rFonts w:ascii="Verdana" w:eastAsia="Verdana" w:hAnsi="Verdana" w:cs="Verdana"/>
              </w:rPr>
            </w:pPr>
            <w:r w:rsidRPr="00751E06">
              <w:rPr>
                <w:rFonts w:ascii="Verdana" w:eastAsia="Verdana" w:hAnsi="Verdana" w:cs="Verdana"/>
              </w:rPr>
              <w:t xml:space="preserve">Pages </w:t>
            </w:r>
            <w:r w:rsidR="00445A1E">
              <w:rPr>
                <w:rFonts w:ascii="Verdana" w:eastAsia="Verdana" w:hAnsi="Verdana" w:cs="Verdana"/>
              </w:rPr>
              <w:t>5</w:t>
            </w:r>
            <w:r w:rsidRPr="00751E06">
              <w:rPr>
                <w:rFonts w:ascii="Verdana" w:eastAsia="Verdana" w:hAnsi="Verdana" w:cs="Verdana"/>
              </w:rPr>
              <w:t xml:space="preserve"> - 7</w:t>
            </w:r>
            <w:r w:rsidRPr="00751E06">
              <w:rPr>
                <w:rFonts w:ascii="Verdana" w:eastAsia="Verdana" w:hAnsi="Verdana" w:cs="Verdana"/>
              </w:rPr>
              <w:tab/>
              <w:t>Table C: Single Honours and Joint Degrees</w:t>
            </w:r>
          </w:p>
          <w:p w14:paraId="3A235949" w14:textId="77777777" w:rsidR="00D921A3" w:rsidRPr="00751E06" w:rsidRDefault="005E79E4">
            <w:pPr>
              <w:widowControl w:val="0"/>
              <w:numPr>
                <w:ilvl w:val="0"/>
                <w:numId w:val="1"/>
              </w:numPr>
              <w:spacing w:after="0"/>
              <w:rPr>
                <w:rFonts w:ascii="Verdana" w:eastAsia="Verdana" w:hAnsi="Verdana" w:cs="Verdana"/>
              </w:rPr>
            </w:pPr>
            <w:r w:rsidRPr="00751E06">
              <w:rPr>
                <w:rFonts w:ascii="Verdana" w:eastAsia="Verdana" w:hAnsi="Verdana" w:cs="Verdana"/>
              </w:rPr>
              <w:t>Pages 8 -12</w:t>
            </w:r>
            <w:r w:rsidRPr="00751E06">
              <w:rPr>
                <w:rFonts w:ascii="Verdana" w:eastAsia="Verdana" w:hAnsi="Verdana" w:cs="Verdana"/>
              </w:rPr>
              <w:tab/>
              <w:t xml:space="preserve">Table D: </w:t>
            </w:r>
            <w:proofErr w:type="gramStart"/>
            <w:r w:rsidRPr="00751E06">
              <w:rPr>
                <w:rFonts w:ascii="Verdana" w:eastAsia="Verdana" w:hAnsi="Verdana" w:cs="Verdana"/>
              </w:rPr>
              <w:t>Particular Interests</w:t>
            </w:r>
            <w:proofErr w:type="gramEnd"/>
            <w:r w:rsidRPr="00751E06">
              <w:rPr>
                <w:rFonts w:ascii="Verdana" w:eastAsia="Verdana" w:hAnsi="Verdana" w:cs="Verdana"/>
              </w:rPr>
              <w:t xml:space="preserve"> and Special Features</w:t>
            </w:r>
          </w:p>
          <w:p w14:paraId="7925243A" w14:textId="77777777" w:rsidR="00D921A3" w:rsidRPr="00751E06" w:rsidRDefault="005E79E4">
            <w:pPr>
              <w:widowControl w:val="0"/>
              <w:numPr>
                <w:ilvl w:val="0"/>
                <w:numId w:val="1"/>
              </w:numPr>
              <w:rPr>
                <w:rFonts w:ascii="Verdana" w:eastAsia="Verdana" w:hAnsi="Verdana" w:cs="Verdana"/>
              </w:rPr>
            </w:pPr>
            <w:r w:rsidRPr="00751E06">
              <w:rPr>
                <w:rFonts w:ascii="Verdana" w:eastAsia="Verdana" w:hAnsi="Verdana" w:cs="Verdana"/>
              </w:rPr>
              <w:t>Pages 1</w:t>
            </w:r>
            <w:r w:rsidR="00445A1E">
              <w:rPr>
                <w:rFonts w:ascii="Verdana" w:eastAsia="Verdana" w:hAnsi="Verdana" w:cs="Verdana"/>
              </w:rPr>
              <w:t>2</w:t>
            </w:r>
            <w:r w:rsidRPr="00751E06">
              <w:rPr>
                <w:rFonts w:ascii="Verdana" w:eastAsia="Verdana" w:hAnsi="Verdana" w:cs="Verdana"/>
              </w:rPr>
              <w:t xml:space="preserve"> -1</w:t>
            </w:r>
            <w:r w:rsidR="00445A1E">
              <w:rPr>
                <w:rFonts w:ascii="Verdana" w:eastAsia="Verdana" w:hAnsi="Verdana" w:cs="Verdana"/>
              </w:rPr>
              <w:t xml:space="preserve">3 </w:t>
            </w:r>
            <w:r w:rsidRPr="00751E06">
              <w:rPr>
                <w:rFonts w:ascii="Verdana" w:eastAsia="Verdana" w:hAnsi="Verdana" w:cs="Verdana"/>
              </w:rPr>
              <w:t>Table E: Contact Information</w:t>
            </w:r>
          </w:p>
          <w:p w14:paraId="20EBB5B1" w14:textId="77777777" w:rsidR="00D921A3" w:rsidRPr="00751E06" w:rsidRDefault="00D921A3">
            <w:pPr>
              <w:widowControl w:val="0"/>
              <w:pBdr>
                <w:top w:val="nil"/>
                <w:left w:val="nil"/>
                <w:bottom w:val="nil"/>
                <w:right w:val="nil"/>
                <w:between w:val="nil"/>
              </w:pBdr>
              <w:spacing w:after="0" w:line="240" w:lineRule="auto"/>
              <w:rPr>
                <w:rFonts w:ascii="Verdana" w:eastAsia="Verdana" w:hAnsi="Verdana" w:cs="Verdana"/>
              </w:rPr>
            </w:pPr>
          </w:p>
        </w:tc>
      </w:tr>
    </w:tbl>
    <w:p w14:paraId="339DF573" w14:textId="77777777" w:rsidR="00D921A3" w:rsidRPr="00751E06" w:rsidRDefault="00D921A3">
      <w:pPr>
        <w:rPr>
          <w:rFonts w:ascii="Verdana" w:eastAsia="Verdana" w:hAnsi="Verdana" w:cs="Verdana"/>
        </w:rPr>
      </w:pPr>
    </w:p>
    <w:p w14:paraId="4DDE05AF" w14:textId="77777777" w:rsidR="00D921A3" w:rsidRPr="00751E06" w:rsidRDefault="00D921A3">
      <w:pPr>
        <w:widowControl w:val="0"/>
        <w:rPr>
          <w:rFonts w:ascii="Verdana" w:eastAsia="Verdana" w:hAnsi="Verdana" w:cs="Verdana"/>
          <w:b/>
        </w:rPr>
      </w:pPr>
    </w:p>
    <w:p w14:paraId="598CDA4C" w14:textId="77777777" w:rsidR="00D921A3" w:rsidRPr="00751E06" w:rsidRDefault="00D921A3">
      <w:pPr>
        <w:widowControl w:val="0"/>
        <w:rPr>
          <w:rFonts w:ascii="Verdana" w:eastAsia="Verdana" w:hAnsi="Verdana" w:cs="Verdana"/>
          <w:b/>
        </w:rPr>
      </w:pPr>
    </w:p>
    <w:p w14:paraId="0B9F79A4" w14:textId="77777777" w:rsidR="00D921A3" w:rsidRPr="00751E06" w:rsidRDefault="00D921A3">
      <w:pPr>
        <w:widowControl w:val="0"/>
        <w:rPr>
          <w:rFonts w:ascii="Verdana" w:eastAsia="Verdana" w:hAnsi="Verdana" w:cs="Verdana"/>
          <w:b/>
        </w:rPr>
      </w:pPr>
    </w:p>
    <w:p w14:paraId="000A4EDD" w14:textId="77777777" w:rsidR="00D921A3" w:rsidRPr="00751E06" w:rsidRDefault="00D921A3">
      <w:pPr>
        <w:jc w:val="center"/>
        <w:rPr>
          <w:rFonts w:ascii="Verdana" w:eastAsia="Verdana" w:hAnsi="Verdana" w:cs="Verdana"/>
        </w:rPr>
      </w:pPr>
    </w:p>
    <w:p w14:paraId="2680364D" w14:textId="77777777" w:rsidR="00D921A3" w:rsidRPr="00751E06" w:rsidRDefault="00D921A3">
      <w:pPr>
        <w:jc w:val="center"/>
        <w:rPr>
          <w:rFonts w:ascii="Verdana" w:eastAsia="Verdana" w:hAnsi="Verdana" w:cs="Verdana"/>
        </w:rPr>
      </w:pPr>
    </w:p>
    <w:p w14:paraId="1FAFDC6D" w14:textId="77777777" w:rsidR="00D921A3" w:rsidRPr="00751E06" w:rsidRDefault="00D921A3">
      <w:pPr>
        <w:jc w:val="center"/>
        <w:rPr>
          <w:rFonts w:ascii="Verdana" w:eastAsia="Verdana" w:hAnsi="Verdana" w:cs="Verdana"/>
          <w:b/>
        </w:rPr>
      </w:pPr>
    </w:p>
    <w:p w14:paraId="38A80868" w14:textId="77777777" w:rsidR="00D921A3" w:rsidRPr="00751E06" w:rsidRDefault="00D921A3">
      <w:pPr>
        <w:rPr>
          <w:rFonts w:ascii="Verdana" w:eastAsia="Verdana" w:hAnsi="Verdana" w:cs="Verdana"/>
          <w:b/>
        </w:rPr>
      </w:pPr>
    </w:p>
    <w:tbl>
      <w:tblPr>
        <w:tblStyle w:val="a1"/>
        <w:tblW w:w="11467"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3529"/>
        <w:gridCol w:w="2693"/>
        <w:gridCol w:w="2410"/>
        <w:gridCol w:w="2835"/>
      </w:tblGrid>
      <w:tr w:rsidR="00445A1E" w:rsidRPr="00445A1E" w14:paraId="2CC6B796" w14:textId="77777777" w:rsidTr="00445A1E">
        <w:trPr>
          <w:trHeight w:val="480"/>
          <w:jc w:val="center"/>
        </w:trPr>
        <w:tc>
          <w:tcPr>
            <w:tcW w:w="11467" w:type="dxa"/>
            <w:gridSpan w:val="4"/>
            <w:shd w:val="clear" w:color="auto" w:fill="auto"/>
            <w:tcMar>
              <w:top w:w="80" w:type="dxa"/>
              <w:left w:w="80" w:type="dxa"/>
              <w:bottom w:w="80" w:type="dxa"/>
              <w:right w:w="80" w:type="dxa"/>
            </w:tcMar>
          </w:tcPr>
          <w:p w14:paraId="21574A36" w14:textId="77777777" w:rsidR="00D921A3" w:rsidRPr="00445A1E" w:rsidRDefault="005E79E4">
            <w:pPr>
              <w:pBdr>
                <w:top w:val="nil"/>
                <w:left w:val="nil"/>
                <w:bottom w:val="nil"/>
                <w:right w:val="nil"/>
                <w:between w:val="nil"/>
              </w:pBdr>
              <w:spacing w:after="0" w:line="288" w:lineRule="auto"/>
              <w:rPr>
                <w:rFonts w:ascii="Verdana" w:eastAsia="Verdana" w:hAnsi="Verdana" w:cs="Verdana"/>
                <w:b/>
                <w:sz w:val="20"/>
                <w:szCs w:val="20"/>
              </w:rPr>
            </w:pPr>
            <w:r w:rsidRPr="00445A1E">
              <w:rPr>
                <w:rFonts w:ascii="Verdana" w:eastAsia="Verdana" w:hAnsi="Verdana" w:cs="Verdana"/>
                <w:b/>
                <w:sz w:val="20"/>
                <w:szCs w:val="20"/>
              </w:rPr>
              <w:t>Table A: Overview</w:t>
            </w:r>
          </w:p>
        </w:tc>
      </w:tr>
      <w:tr w:rsidR="00445A1E" w:rsidRPr="00445A1E" w14:paraId="0EA46B21" w14:textId="77777777" w:rsidTr="00445A1E">
        <w:trPr>
          <w:trHeight w:val="600"/>
          <w:jc w:val="center"/>
        </w:trPr>
        <w:tc>
          <w:tcPr>
            <w:tcW w:w="3529" w:type="dxa"/>
            <w:shd w:val="clear" w:color="auto" w:fill="auto"/>
            <w:tcMar>
              <w:top w:w="80" w:type="dxa"/>
              <w:left w:w="80" w:type="dxa"/>
              <w:bottom w:w="80" w:type="dxa"/>
              <w:right w:w="80" w:type="dxa"/>
            </w:tcMar>
          </w:tcPr>
          <w:p w14:paraId="5E7DB149" w14:textId="77777777" w:rsidR="00D921A3" w:rsidRPr="00445A1E" w:rsidRDefault="005E79E4">
            <w:pPr>
              <w:pBdr>
                <w:top w:val="nil"/>
                <w:left w:val="nil"/>
                <w:bottom w:val="nil"/>
                <w:right w:val="nil"/>
                <w:between w:val="nil"/>
              </w:pBdr>
              <w:spacing w:after="0" w:line="288" w:lineRule="auto"/>
              <w:rPr>
                <w:rFonts w:ascii="Verdana" w:eastAsia="Verdana" w:hAnsi="Verdana" w:cs="Verdana"/>
                <w:b/>
                <w:sz w:val="20"/>
                <w:szCs w:val="20"/>
              </w:rPr>
            </w:pPr>
            <w:r w:rsidRPr="00445A1E">
              <w:rPr>
                <w:rFonts w:ascii="Verdana" w:eastAsia="Verdana" w:hAnsi="Verdana" w:cs="Verdana"/>
                <w:b/>
                <w:sz w:val="20"/>
                <w:szCs w:val="20"/>
              </w:rPr>
              <w:t>University</w:t>
            </w:r>
          </w:p>
        </w:tc>
        <w:tc>
          <w:tcPr>
            <w:tcW w:w="2693" w:type="dxa"/>
            <w:shd w:val="clear" w:color="auto" w:fill="auto"/>
            <w:tcMar>
              <w:top w:w="80" w:type="dxa"/>
              <w:left w:w="80" w:type="dxa"/>
              <w:bottom w:w="80" w:type="dxa"/>
              <w:right w:w="80" w:type="dxa"/>
            </w:tcMar>
          </w:tcPr>
          <w:p w14:paraId="1707156A" w14:textId="77777777" w:rsidR="00D921A3" w:rsidRPr="00445A1E" w:rsidRDefault="005E79E4">
            <w:pPr>
              <w:pBdr>
                <w:top w:val="nil"/>
                <w:left w:val="nil"/>
                <w:bottom w:val="nil"/>
                <w:right w:val="nil"/>
                <w:between w:val="nil"/>
              </w:pBdr>
              <w:spacing w:after="0" w:line="288" w:lineRule="auto"/>
              <w:rPr>
                <w:rFonts w:ascii="Verdana" w:eastAsia="Verdana" w:hAnsi="Verdana" w:cs="Verdana"/>
                <w:b/>
                <w:sz w:val="20"/>
                <w:szCs w:val="20"/>
              </w:rPr>
            </w:pPr>
            <w:r w:rsidRPr="00445A1E">
              <w:rPr>
                <w:rFonts w:ascii="Verdana" w:eastAsia="Verdana" w:hAnsi="Verdana" w:cs="Verdana"/>
                <w:b/>
                <w:sz w:val="20"/>
                <w:szCs w:val="20"/>
              </w:rPr>
              <w:t>Social Anthropology</w:t>
            </w:r>
          </w:p>
        </w:tc>
        <w:tc>
          <w:tcPr>
            <w:tcW w:w="2410" w:type="dxa"/>
            <w:shd w:val="clear" w:color="auto" w:fill="auto"/>
            <w:tcMar>
              <w:top w:w="80" w:type="dxa"/>
              <w:left w:w="80" w:type="dxa"/>
              <w:bottom w:w="80" w:type="dxa"/>
              <w:right w:w="80" w:type="dxa"/>
            </w:tcMar>
          </w:tcPr>
          <w:p w14:paraId="05CD3976" w14:textId="77777777" w:rsidR="00D921A3" w:rsidRPr="00445A1E" w:rsidRDefault="005E79E4">
            <w:pPr>
              <w:pBdr>
                <w:top w:val="nil"/>
                <w:left w:val="nil"/>
                <w:bottom w:val="nil"/>
                <w:right w:val="nil"/>
                <w:between w:val="nil"/>
              </w:pBdr>
              <w:spacing w:after="0" w:line="288" w:lineRule="auto"/>
              <w:rPr>
                <w:rFonts w:ascii="Verdana" w:eastAsia="Verdana" w:hAnsi="Verdana" w:cs="Verdana"/>
                <w:b/>
                <w:sz w:val="20"/>
                <w:szCs w:val="20"/>
              </w:rPr>
            </w:pPr>
            <w:r w:rsidRPr="00445A1E">
              <w:rPr>
                <w:rFonts w:ascii="Verdana" w:eastAsia="Verdana" w:hAnsi="Verdana" w:cs="Verdana"/>
                <w:b/>
                <w:sz w:val="20"/>
                <w:szCs w:val="20"/>
              </w:rPr>
              <w:t xml:space="preserve">Biological </w:t>
            </w:r>
            <w:r w:rsidR="00751E06" w:rsidRPr="00445A1E">
              <w:rPr>
                <w:rFonts w:ascii="Verdana" w:eastAsia="Verdana" w:hAnsi="Verdana" w:cs="Verdana"/>
                <w:b/>
                <w:sz w:val="20"/>
                <w:szCs w:val="20"/>
              </w:rPr>
              <w:t>A</w:t>
            </w:r>
            <w:r w:rsidRPr="00445A1E">
              <w:rPr>
                <w:rFonts w:ascii="Verdana" w:eastAsia="Verdana" w:hAnsi="Verdana" w:cs="Verdana"/>
                <w:b/>
                <w:sz w:val="20"/>
                <w:szCs w:val="20"/>
              </w:rPr>
              <w:t>nthropology</w:t>
            </w:r>
          </w:p>
        </w:tc>
        <w:tc>
          <w:tcPr>
            <w:tcW w:w="2835" w:type="dxa"/>
            <w:shd w:val="clear" w:color="auto" w:fill="auto"/>
            <w:tcMar>
              <w:top w:w="80" w:type="dxa"/>
              <w:left w:w="80" w:type="dxa"/>
              <w:bottom w:w="80" w:type="dxa"/>
              <w:right w:w="80" w:type="dxa"/>
            </w:tcMar>
          </w:tcPr>
          <w:p w14:paraId="2D220EF4" w14:textId="77777777" w:rsidR="00D921A3" w:rsidRPr="00445A1E" w:rsidRDefault="005E79E4">
            <w:pPr>
              <w:pBdr>
                <w:top w:val="nil"/>
                <w:left w:val="nil"/>
                <w:bottom w:val="nil"/>
                <w:right w:val="nil"/>
                <w:between w:val="nil"/>
              </w:pBdr>
              <w:spacing w:after="0" w:line="288" w:lineRule="auto"/>
              <w:rPr>
                <w:rFonts w:ascii="Verdana" w:eastAsia="Verdana" w:hAnsi="Verdana" w:cs="Verdana"/>
                <w:b/>
                <w:sz w:val="20"/>
                <w:szCs w:val="20"/>
              </w:rPr>
            </w:pPr>
            <w:r w:rsidRPr="00445A1E">
              <w:rPr>
                <w:rFonts w:ascii="Verdana" w:eastAsia="Verdana" w:hAnsi="Verdana" w:cs="Verdana"/>
                <w:b/>
                <w:sz w:val="20"/>
                <w:szCs w:val="20"/>
              </w:rPr>
              <w:t>Material Culture/Archaeology</w:t>
            </w:r>
          </w:p>
        </w:tc>
      </w:tr>
      <w:tr w:rsidR="00445A1E" w:rsidRPr="00445A1E" w14:paraId="2EC2BE8B" w14:textId="77777777" w:rsidTr="00445A1E">
        <w:trPr>
          <w:trHeight w:val="400"/>
          <w:jc w:val="center"/>
        </w:trPr>
        <w:tc>
          <w:tcPr>
            <w:tcW w:w="3529" w:type="dxa"/>
            <w:shd w:val="clear" w:color="auto" w:fill="auto"/>
            <w:tcMar>
              <w:top w:w="80" w:type="dxa"/>
              <w:left w:w="80" w:type="dxa"/>
              <w:bottom w:w="80" w:type="dxa"/>
              <w:right w:w="80" w:type="dxa"/>
            </w:tcMar>
          </w:tcPr>
          <w:p w14:paraId="54AE8536" w14:textId="77777777" w:rsidR="00D921A3" w:rsidRPr="00445A1E" w:rsidRDefault="005E79E4">
            <w:pPr>
              <w:pBdr>
                <w:top w:val="nil"/>
                <w:left w:val="nil"/>
                <w:bottom w:val="nil"/>
                <w:right w:val="nil"/>
                <w:between w:val="nil"/>
              </w:pBdr>
              <w:spacing w:after="0" w:line="288" w:lineRule="auto"/>
              <w:rPr>
                <w:rFonts w:ascii="Verdana" w:eastAsia="Verdana" w:hAnsi="Verdana" w:cs="Verdana"/>
                <w:sz w:val="20"/>
                <w:szCs w:val="20"/>
              </w:rPr>
            </w:pPr>
            <w:r w:rsidRPr="00445A1E">
              <w:rPr>
                <w:rFonts w:ascii="Verdana" w:eastAsia="Verdana" w:hAnsi="Verdana" w:cs="Verdana"/>
                <w:sz w:val="20"/>
                <w:szCs w:val="20"/>
              </w:rPr>
              <w:t>University of St Andrews</w:t>
            </w:r>
          </w:p>
        </w:tc>
        <w:tc>
          <w:tcPr>
            <w:tcW w:w="2693" w:type="dxa"/>
            <w:shd w:val="clear" w:color="auto" w:fill="auto"/>
            <w:tcMar>
              <w:top w:w="80" w:type="dxa"/>
              <w:left w:w="80" w:type="dxa"/>
              <w:bottom w:w="80" w:type="dxa"/>
              <w:right w:w="80" w:type="dxa"/>
            </w:tcMar>
          </w:tcPr>
          <w:p w14:paraId="4639599C" w14:textId="77777777" w:rsidR="00D921A3" w:rsidRPr="00445A1E" w:rsidRDefault="00D921A3">
            <w:pPr>
              <w:numPr>
                <w:ilvl w:val="0"/>
                <w:numId w:val="6"/>
              </w:numPr>
              <w:jc w:val="center"/>
              <w:rPr>
                <w:rFonts w:ascii="Verdana" w:eastAsia="Verdana" w:hAnsi="Verdana" w:cs="Verdana"/>
                <w:b/>
                <w:sz w:val="20"/>
                <w:szCs w:val="20"/>
              </w:rPr>
            </w:pPr>
          </w:p>
        </w:tc>
        <w:tc>
          <w:tcPr>
            <w:tcW w:w="2410" w:type="dxa"/>
            <w:shd w:val="clear" w:color="auto" w:fill="auto"/>
            <w:tcMar>
              <w:top w:w="80" w:type="dxa"/>
              <w:left w:w="80" w:type="dxa"/>
              <w:bottom w:w="80" w:type="dxa"/>
              <w:right w:w="80" w:type="dxa"/>
            </w:tcMar>
          </w:tcPr>
          <w:p w14:paraId="212F8C37" w14:textId="77777777" w:rsidR="00D921A3" w:rsidRPr="00445A1E" w:rsidRDefault="00D921A3">
            <w:pPr>
              <w:pBdr>
                <w:top w:val="nil"/>
                <w:left w:val="nil"/>
                <w:bottom w:val="nil"/>
                <w:right w:val="nil"/>
                <w:between w:val="nil"/>
              </w:pBdr>
              <w:spacing w:after="0" w:line="240" w:lineRule="auto"/>
              <w:jc w:val="center"/>
              <w:rPr>
                <w:rFonts w:ascii="Verdana" w:eastAsia="Verdana" w:hAnsi="Verdana" w:cs="Verdana"/>
                <w:b/>
                <w:sz w:val="20"/>
                <w:szCs w:val="20"/>
              </w:rPr>
            </w:pPr>
          </w:p>
        </w:tc>
        <w:tc>
          <w:tcPr>
            <w:tcW w:w="2835" w:type="dxa"/>
            <w:shd w:val="clear" w:color="auto" w:fill="auto"/>
            <w:tcMar>
              <w:top w:w="80" w:type="dxa"/>
              <w:left w:w="80" w:type="dxa"/>
              <w:bottom w:w="80" w:type="dxa"/>
              <w:right w:w="80" w:type="dxa"/>
            </w:tcMar>
          </w:tcPr>
          <w:p w14:paraId="3822EBF4" w14:textId="77777777" w:rsidR="00D921A3" w:rsidRPr="00445A1E" w:rsidRDefault="00D921A3">
            <w:pPr>
              <w:ind w:left="720" w:hanging="360"/>
              <w:jc w:val="center"/>
              <w:rPr>
                <w:rFonts w:ascii="Verdana" w:eastAsia="Verdana" w:hAnsi="Verdana" w:cs="Verdana"/>
                <w:b/>
                <w:sz w:val="20"/>
                <w:szCs w:val="20"/>
              </w:rPr>
            </w:pPr>
          </w:p>
        </w:tc>
      </w:tr>
      <w:tr w:rsidR="00445A1E" w:rsidRPr="00445A1E" w14:paraId="17F9D000" w14:textId="77777777" w:rsidTr="00445A1E">
        <w:trPr>
          <w:trHeight w:val="400"/>
          <w:jc w:val="center"/>
        </w:trPr>
        <w:tc>
          <w:tcPr>
            <w:tcW w:w="3529" w:type="dxa"/>
            <w:shd w:val="clear" w:color="auto" w:fill="auto"/>
            <w:tcMar>
              <w:top w:w="80" w:type="dxa"/>
              <w:left w:w="80" w:type="dxa"/>
              <w:bottom w:w="80" w:type="dxa"/>
              <w:right w:w="80" w:type="dxa"/>
            </w:tcMar>
          </w:tcPr>
          <w:p w14:paraId="0014983E" w14:textId="77777777" w:rsidR="00D921A3" w:rsidRPr="00445A1E" w:rsidRDefault="005E79E4">
            <w:pPr>
              <w:pBdr>
                <w:top w:val="nil"/>
                <w:left w:val="nil"/>
                <w:bottom w:val="nil"/>
                <w:right w:val="nil"/>
                <w:between w:val="nil"/>
              </w:pBdr>
              <w:spacing w:after="0" w:line="288" w:lineRule="auto"/>
              <w:rPr>
                <w:rFonts w:ascii="Verdana" w:eastAsia="Verdana" w:hAnsi="Verdana" w:cs="Verdana"/>
                <w:sz w:val="20"/>
                <w:szCs w:val="20"/>
              </w:rPr>
            </w:pPr>
            <w:r w:rsidRPr="00445A1E">
              <w:rPr>
                <w:rFonts w:ascii="Verdana" w:eastAsia="Verdana" w:hAnsi="Verdana" w:cs="Verdana"/>
                <w:sz w:val="20"/>
                <w:szCs w:val="20"/>
              </w:rPr>
              <w:t>University of Aberdeen</w:t>
            </w:r>
          </w:p>
        </w:tc>
        <w:tc>
          <w:tcPr>
            <w:tcW w:w="2693" w:type="dxa"/>
            <w:shd w:val="clear" w:color="auto" w:fill="auto"/>
            <w:tcMar>
              <w:top w:w="80" w:type="dxa"/>
              <w:left w:w="80" w:type="dxa"/>
              <w:bottom w:w="80" w:type="dxa"/>
              <w:right w:w="80" w:type="dxa"/>
            </w:tcMar>
          </w:tcPr>
          <w:p w14:paraId="3121296A" w14:textId="77777777" w:rsidR="00D921A3" w:rsidRPr="00445A1E" w:rsidRDefault="00D921A3">
            <w:pPr>
              <w:numPr>
                <w:ilvl w:val="0"/>
                <w:numId w:val="6"/>
              </w:numPr>
              <w:jc w:val="center"/>
              <w:rPr>
                <w:rFonts w:ascii="Verdana" w:eastAsia="Verdana" w:hAnsi="Verdana" w:cs="Verdana"/>
                <w:b/>
                <w:sz w:val="20"/>
                <w:szCs w:val="20"/>
              </w:rPr>
            </w:pPr>
          </w:p>
        </w:tc>
        <w:tc>
          <w:tcPr>
            <w:tcW w:w="2410" w:type="dxa"/>
            <w:shd w:val="clear" w:color="auto" w:fill="auto"/>
            <w:tcMar>
              <w:top w:w="80" w:type="dxa"/>
              <w:left w:w="80" w:type="dxa"/>
              <w:bottom w:w="80" w:type="dxa"/>
              <w:right w:w="80" w:type="dxa"/>
            </w:tcMar>
          </w:tcPr>
          <w:p w14:paraId="603E8566" w14:textId="77777777" w:rsidR="00D921A3" w:rsidRPr="00445A1E" w:rsidRDefault="00D921A3">
            <w:pPr>
              <w:pBdr>
                <w:top w:val="nil"/>
                <w:left w:val="nil"/>
                <w:bottom w:val="nil"/>
                <w:right w:val="nil"/>
                <w:between w:val="nil"/>
              </w:pBdr>
              <w:spacing w:after="0" w:line="240" w:lineRule="auto"/>
              <w:jc w:val="center"/>
              <w:rPr>
                <w:rFonts w:ascii="Verdana" w:eastAsia="Verdana" w:hAnsi="Verdana" w:cs="Verdana"/>
                <w:b/>
                <w:sz w:val="20"/>
                <w:szCs w:val="20"/>
              </w:rPr>
            </w:pPr>
          </w:p>
        </w:tc>
        <w:tc>
          <w:tcPr>
            <w:tcW w:w="2835" w:type="dxa"/>
            <w:shd w:val="clear" w:color="auto" w:fill="auto"/>
            <w:tcMar>
              <w:top w:w="80" w:type="dxa"/>
              <w:left w:w="80" w:type="dxa"/>
              <w:bottom w:w="80" w:type="dxa"/>
              <w:right w:w="80" w:type="dxa"/>
            </w:tcMar>
          </w:tcPr>
          <w:p w14:paraId="599082E1" w14:textId="77777777" w:rsidR="00D921A3" w:rsidRPr="00445A1E" w:rsidRDefault="00D921A3">
            <w:pPr>
              <w:numPr>
                <w:ilvl w:val="0"/>
                <w:numId w:val="6"/>
              </w:numPr>
              <w:jc w:val="center"/>
              <w:rPr>
                <w:rFonts w:ascii="Verdana" w:eastAsia="Verdana" w:hAnsi="Verdana" w:cs="Verdana"/>
                <w:b/>
                <w:sz w:val="20"/>
                <w:szCs w:val="20"/>
              </w:rPr>
            </w:pPr>
          </w:p>
        </w:tc>
      </w:tr>
      <w:tr w:rsidR="00445A1E" w:rsidRPr="00445A1E" w14:paraId="234788A7" w14:textId="77777777" w:rsidTr="00445A1E">
        <w:trPr>
          <w:trHeight w:val="400"/>
          <w:jc w:val="center"/>
        </w:trPr>
        <w:tc>
          <w:tcPr>
            <w:tcW w:w="3529" w:type="dxa"/>
            <w:shd w:val="clear" w:color="auto" w:fill="auto"/>
            <w:tcMar>
              <w:top w:w="80" w:type="dxa"/>
              <w:left w:w="80" w:type="dxa"/>
              <w:bottom w:w="80" w:type="dxa"/>
              <w:right w:w="80" w:type="dxa"/>
            </w:tcMar>
          </w:tcPr>
          <w:p w14:paraId="65AD56CE" w14:textId="77777777" w:rsidR="00D921A3" w:rsidRPr="00445A1E" w:rsidRDefault="005E79E4">
            <w:pPr>
              <w:pBdr>
                <w:top w:val="nil"/>
                <w:left w:val="nil"/>
                <w:bottom w:val="nil"/>
                <w:right w:val="nil"/>
                <w:between w:val="nil"/>
              </w:pBdr>
              <w:spacing w:after="0" w:line="288" w:lineRule="auto"/>
              <w:rPr>
                <w:rFonts w:ascii="Verdana" w:eastAsia="Verdana" w:hAnsi="Verdana" w:cs="Verdana"/>
                <w:sz w:val="20"/>
                <w:szCs w:val="20"/>
              </w:rPr>
            </w:pPr>
            <w:r w:rsidRPr="00445A1E">
              <w:rPr>
                <w:rFonts w:ascii="Verdana" w:eastAsia="Verdana" w:hAnsi="Verdana" w:cs="Verdana"/>
                <w:sz w:val="20"/>
                <w:szCs w:val="20"/>
              </w:rPr>
              <w:t>University of Birmingham</w:t>
            </w:r>
          </w:p>
        </w:tc>
        <w:tc>
          <w:tcPr>
            <w:tcW w:w="2693" w:type="dxa"/>
            <w:shd w:val="clear" w:color="auto" w:fill="auto"/>
            <w:tcMar>
              <w:top w:w="80" w:type="dxa"/>
              <w:left w:w="80" w:type="dxa"/>
              <w:bottom w:w="80" w:type="dxa"/>
              <w:right w:w="80" w:type="dxa"/>
            </w:tcMar>
          </w:tcPr>
          <w:p w14:paraId="45E80FA0" w14:textId="77777777" w:rsidR="00D921A3" w:rsidRPr="00445A1E" w:rsidRDefault="00D921A3">
            <w:pPr>
              <w:numPr>
                <w:ilvl w:val="0"/>
                <w:numId w:val="7"/>
              </w:numPr>
              <w:pBdr>
                <w:top w:val="nil"/>
                <w:left w:val="nil"/>
                <w:bottom w:val="nil"/>
                <w:right w:val="nil"/>
                <w:between w:val="nil"/>
              </w:pBdr>
              <w:spacing w:after="0" w:line="240" w:lineRule="auto"/>
              <w:jc w:val="center"/>
              <w:rPr>
                <w:rFonts w:ascii="Verdana" w:eastAsia="Verdana" w:hAnsi="Verdana" w:cs="Verdana"/>
                <w:b/>
                <w:sz w:val="20"/>
                <w:szCs w:val="20"/>
              </w:rPr>
            </w:pPr>
          </w:p>
        </w:tc>
        <w:tc>
          <w:tcPr>
            <w:tcW w:w="2410" w:type="dxa"/>
            <w:shd w:val="clear" w:color="auto" w:fill="auto"/>
            <w:tcMar>
              <w:top w:w="80" w:type="dxa"/>
              <w:left w:w="80" w:type="dxa"/>
              <w:bottom w:w="80" w:type="dxa"/>
              <w:right w:w="80" w:type="dxa"/>
            </w:tcMar>
          </w:tcPr>
          <w:p w14:paraId="72AC5174" w14:textId="77777777" w:rsidR="00D921A3" w:rsidRPr="00445A1E" w:rsidRDefault="00D921A3">
            <w:pPr>
              <w:pBdr>
                <w:top w:val="nil"/>
                <w:left w:val="nil"/>
                <w:bottom w:val="nil"/>
                <w:right w:val="nil"/>
                <w:between w:val="nil"/>
              </w:pBdr>
              <w:spacing w:after="0" w:line="240" w:lineRule="auto"/>
              <w:jc w:val="center"/>
              <w:rPr>
                <w:rFonts w:ascii="Verdana" w:eastAsia="Verdana" w:hAnsi="Verdana" w:cs="Verdana"/>
                <w:b/>
                <w:sz w:val="20"/>
                <w:szCs w:val="20"/>
              </w:rPr>
            </w:pPr>
          </w:p>
        </w:tc>
        <w:tc>
          <w:tcPr>
            <w:tcW w:w="2835" w:type="dxa"/>
            <w:shd w:val="clear" w:color="auto" w:fill="auto"/>
            <w:tcMar>
              <w:top w:w="80" w:type="dxa"/>
              <w:left w:w="80" w:type="dxa"/>
              <w:bottom w:w="80" w:type="dxa"/>
              <w:right w:w="80" w:type="dxa"/>
            </w:tcMar>
          </w:tcPr>
          <w:p w14:paraId="57BDB14C" w14:textId="77777777" w:rsidR="00D921A3" w:rsidRPr="00445A1E" w:rsidRDefault="00D921A3">
            <w:pPr>
              <w:numPr>
                <w:ilvl w:val="0"/>
                <w:numId w:val="7"/>
              </w:numPr>
              <w:pBdr>
                <w:top w:val="nil"/>
                <w:left w:val="nil"/>
                <w:bottom w:val="nil"/>
                <w:right w:val="nil"/>
                <w:between w:val="nil"/>
              </w:pBdr>
              <w:spacing w:after="0" w:line="240" w:lineRule="auto"/>
              <w:jc w:val="center"/>
              <w:rPr>
                <w:rFonts w:ascii="Verdana" w:eastAsia="Verdana" w:hAnsi="Verdana" w:cs="Verdana"/>
                <w:b/>
                <w:sz w:val="20"/>
                <w:szCs w:val="20"/>
              </w:rPr>
            </w:pPr>
          </w:p>
        </w:tc>
      </w:tr>
      <w:tr w:rsidR="00445A1E" w:rsidRPr="00445A1E" w14:paraId="13D74FB8" w14:textId="77777777" w:rsidTr="00445A1E">
        <w:trPr>
          <w:trHeight w:val="400"/>
          <w:jc w:val="center"/>
        </w:trPr>
        <w:tc>
          <w:tcPr>
            <w:tcW w:w="3529" w:type="dxa"/>
            <w:shd w:val="clear" w:color="auto" w:fill="auto"/>
            <w:tcMar>
              <w:top w:w="80" w:type="dxa"/>
              <w:left w:w="80" w:type="dxa"/>
              <w:bottom w:w="80" w:type="dxa"/>
              <w:right w:w="80" w:type="dxa"/>
            </w:tcMar>
          </w:tcPr>
          <w:p w14:paraId="0A52328E" w14:textId="77777777" w:rsidR="00D921A3" w:rsidRPr="00445A1E" w:rsidRDefault="005E79E4">
            <w:pPr>
              <w:pBdr>
                <w:top w:val="nil"/>
                <w:left w:val="nil"/>
                <w:bottom w:val="nil"/>
                <w:right w:val="nil"/>
                <w:between w:val="nil"/>
              </w:pBdr>
              <w:spacing w:after="0" w:line="288" w:lineRule="auto"/>
              <w:rPr>
                <w:rFonts w:ascii="Verdana" w:eastAsia="Verdana" w:hAnsi="Verdana" w:cs="Verdana"/>
                <w:sz w:val="20"/>
                <w:szCs w:val="20"/>
              </w:rPr>
            </w:pPr>
            <w:r w:rsidRPr="00445A1E">
              <w:rPr>
                <w:rFonts w:ascii="Verdana" w:eastAsia="Verdana" w:hAnsi="Verdana" w:cs="Verdana"/>
                <w:sz w:val="20"/>
                <w:szCs w:val="20"/>
              </w:rPr>
              <w:t>Bournemouth University</w:t>
            </w:r>
          </w:p>
        </w:tc>
        <w:tc>
          <w:tcPr>
            <w:tcW w:w="2693" w:type="dxa"/>
            <w:shd w:val="clear" w:color="auto" w:fill="auto"/>
            <w:tcMar>
              <w:top w:w="80" w:type="dxa"/>
              <w:left w:w="80" w:type="dxa"/>
              <w:bottom w:w="80" w:type="dxa"/>
              <w:right w:w="80" w:type="dxa"/>
            </w:tcMar>
          </w:tcPr>
          <w:p w14:paraId="0E6A3ACB" w14:textId="77777777" w:rsidR="00D921A3" w:rsidRPr="00445A1E" w:rsidRDefault="00D921A3">
            <w:pPr>
              <w:numPr>
                <w:ilvl w:val="0"/>
                <w:numId w:val="6"/>
              </w:numPr>
              <w:pBdr>
                <w:top w:val="nil"/>
                <w:left w:val="nil"/>
                <w:bottom w:val="nil"/>
                <w:right w:val="nil"/>
                <w:between w:val="nil"/>
              </w:pBdr>
              <w:jc w:val="center"/>
              <w:rPr>
                <w:rFonts w:ascii="Verdana" w:eastAsia="Verdana" w:hAnsi="Verdana" w:cs="Verdana"/>
                <w:b/>
                <w:sz w:val="20"/>
                <w:szCs w:val="20"/>
              </w:rPr>
            </w:pPr>
          </w:p>
        </w:tc>
        <w:tc>
          <w:tcPr>
            <w:tcW w:w="2410" w:type="dxa"/>
            <w:shd w:val="clear" w:color="auto" w:fill="auto"/>
            <w:tcMar>
              <w:top w:w="80" w:type="dxa"/>
              <w:left w:w="80" w:type="dxa"/>
              <w:bottom w:w="80" w:type="dxa"/>
              <w:right w:w="80" w:type="dxa"/>
            </w:tcMar>
          </w:tcPr>
          <w:p w14:paraId="1C5E42FB" w14:textId="77777777" w:rsidR="00D921A3" w:rsidRPr="00445A1E" w:rsidRDefault="00D921A3">
            <w:pPr>
              <w:numPr>
                <w:ilvl w:val="0"/>
                <w:numId w:val="6"/>
              </w:numPr>
              <w:pBdr>
                <w:top w:val="nil"/>
                <w:left w:val="nil"/>
                <w:bottom w:val="nil"/>
                <w:right w:val="nil"/>
                <w:between w:val="nil"/>
              </w:pBdr>
              <w:spacing w:after="0" w:line="240" w:lineRule="auto"/>
              <w:jc w:val="center"/>
              <w:rPr>
                <w:rFonts w:ascii="Verdana" w:eastAsia="Verdana" w:hAnsi="Verdana" w:cs="Verdana"/>
                <w:b/>
                <w:sz w:val="20"/>
                <w:szCs w:val="20"/>
              </w:rPr>
            </w:pPr>
          </w:p>
        </w:tc>
        <w:tc>
          <w:tcPr>
            <w:tcW w:w="2835" w:type="dxa"/>
            <w:shd w:val="clear" w:color="auto" w:fill="auto"/>
            <w:tcMar>
              <w:top w:w="80" w:type="dxa"/>
              <w:left w:w="80" w:type="dxa"/>
              <w:bottom w:w="80" w:type="dxa"/>
              <w:right w:w="80" w:type="dxa"/>
            </w:tcMar>
          </w:tcPr>
          <w:p w14:paraId="673C6ABA" w14:textId="77777777" w:rsidR="00D921A3" w:rsidRPr="00445A1E" w:rsidRDefault="00D921A3">
            <w:pPr>
              <w:numPr>
                <w:ilvl w:val="0"/>
                <w:numId w:val="6"/>
              </w:numPr>
              <w:pBdr>
                <w:top w:val="nil"/>
                <w:left w:val="nil"/>
                <w:bottom w:val="nil"/>
                <w:right w:val="nil"/>
                <w:between w:val="nil"/>
              </w:pBdr>
              <w:spacing w:after="0" w:line="240" w:lineRule="auto"/>
              <w:jc w:val="center"/>
              <w:rPr>
                <w:rFonts w:ascii="Verdana" w:eastAsia="Verdana" w:hAnsi="Verdana" w:cs="Verdana"/>
                <w:b/>
                <w:sz w:val="20"/>
                <w:szCs w:val="20"/>
              </w:rPr>
            </w:pPr>
          </w:p>
        </w:tc>
      </w:tr>
      <w:tr w:rsidR="00445A1E" w:rsidRPr="00445A1E" w14:paraId="79E0C4B9" w14:textId="77777777" w:rsidTr="00445A1E">
        <w:trPr>
          <w:trHeight w:val="400"/>
          <w:jc w:val="center"/>
        </w:trPr>
        <w:tc>
          <w:tcPr>
            <w:tcW w:w="3529" w:type="dxa"/>
            <w:shd w:val="clear" w:color="auto" w:fill="auto"/>
            <w:tcMar>
              <w:top w:w="80" w:type="dxa"/>
              <w:left w:w="80" w:type="dxa"/>
              <w:bottom w:w="80" w:type="dxa"/>
              <w:right w:w="80" w:type="dxa"/>
            </w:tcMar>
          </w:tcPr>
          <w:p w14:paraId="4619F9C5" w14:textId="77777777" w:rsidR="00D921A3" w:rsidRPr="00445A1E" w:rsidRDefault="005E79E4">
            <w:pPr>
              <w:spacing w:after="0" w:line="288" w:lineRule="auto"/>
              <w:rPr>
                <w:rFonts w:ascii="Verdana" w:eastAsia="Verdana" w:hAnsi="Verdana" w:cs="Verdana"/>
                <w:sz w:val="20"/>
                <w:szCs w:val="20"/>
              </w:rPr>
            </w:pPr>
            <w:r w:rsidRPr="00445A1E">
              <w:rPr>
                <w:rFonts w:ascii="Verdana" w:eastAsia="Verdana" w:hAnsi="Verdana" w:cs="Verdana"/>
                <w:sz w:val="20"/>
                <w:szCs w:val="20"/>
              </w:rPr>
              <w:t>University of Bristol</w:t>
            </w:r>
          </w:p>
        </w:tc>
        <w:tc>
          <w:tcPr>
            <w:tcW w:w="2693" w:type="dxa"/>
            <w:shd w:val="clear" w:color="auto" w:fill="auto"/>
            <w:tcMar>
              <w:top w:w="80" w:type="dxa"/>
              <w:left w:w="80" w:type="dxa"/>
              <w:bottom w:w="80" w:type="dxa"/>
              <w:right w:w="80" w:type="dxa"/>
            </w:tcMar>
          </w:tcPr>
          <w:p w14:paraId="6D8FCFAF" w14:textId="77777777" w:rsidR="00D921A3" w:rsidRPr="00445A1E" w:rsidRDefault="00D921A3">
            <w:pPr>
              <w:numPr>
                <w:ilvl w:val="0"/>
                <w:numId w:val="2"/>
              </w:numPr>
              <w:jc w:val="center"/>
              <w:rPr>
                <w:rFonts w:ascii="Verdana" w:eastAsia="Verdana" w:hAnsi="Verdana" w:cs="Verdana"/>
                <w:b/>
                <w:sz w:val="20"/>
                <w:szCs w:val="20"/>
              </w:rPr>
            </w:pPr>
          </w:p>
        </w:tc>
        <w:tc>
          <w:tcPr>
            <w:tcW w:w="2410" w:type="dxa"/>
            <w:shd w:val="clear" w:color="auto" w:fill="auto"/>
            <w:tcMar>
              <w:top w:w="80" w:type="dxa"/>
              <w:left w:w="80" w:type="dxa"/>
              <w:bottom w:w="80" w:type="dxa"/>
              <w:right w:w="80" w:type="dxa"/>
            </w:tcMar>
          </w:tcPr>
          <w:p w14:paraId="411F539A" w14:textId="77777777" w:rsidR="00D921A3" w:rsidRPr="00445A1E" w:rsidRDefault="00D921A3">
            <w:pPr>
              <w:numPr>
                <w:ilvl w:val="0"/>
                <w:numId w:val="4"/>
              </w:numPr>
              <w:spacing w:after="0" w:line="240" w:lineRule="auto"/>
              <w:jc w:val="center"/>
              <w:rPr>
                <w:rFonts w:ascii="Verdana" w:eastAsia="Verdana" w:hAnsi="Verdana" w:cs="Verdana"/>
                <w:b/>
                <w:sz w:val="20"/>
                <w:szCs w:val="20"/>
              </w:rPr>
            </w:pPr>
          </w:p>
        </w:tc>
        <w:tc>
          <w:tcPr>
            <w:tcW w:w="2835" w:type="dxa"/>
            <w:shd w:val="clear" w:color="auto" w:fill="auto"/>
            <w:tcMar>
              <w:top w:w="80" w:type="dxa"/>
              <w:left w:w="80" w:type="dxa"/>
              <w:bottom w:w="80" w:type="dxa"/>
              <w:right w:w="80" w:type="dxa"/>
            </w:tcMar>
          </w:tcPr>
          <w:p w14:paraId="69D70B7E" w14:textId="77777777" w:rsidR="00D921A3" w:rsidRPr="00445A1E" w:rsidRDefault="00D921A3">
            <w:pPr>
              <w:numPr>
                <w:ilvl w:val="0"/>
                <w:numId w:val="5"/>
              </w:numPr>
              <w:spacing w:after="0" w:line="240" w:lineRule="auto"/>
              <w:jc w:val="center"/>
              <w:rPr>
                <w:rFonts w:ascii="Verdana" w:eastAsia="Verdana" w:hAnsi="Verdana" w:cs="Verdana"/>
                <w:b/>
                <w:sz w:val="20"/>
                <w:szCs w:val="20"/>
              </w:rPr>
            </w:pPr>
          </w:p>
        </w:tc>
      </w:tr>
      <w:tr w:rsidR="00445A1E" w:rsidRPr="00445A1E" w14:paraId="20639CED" w14:textId="77777777" w:rsidTr="00445A1E">
        <w:trPr>
          <w:trHeight w:val="400"/>
          <w:jc w:val="center"/>
        </w:trPr>
        <w:tc>
          <w:tcPr>
            <w:tcW w:w="3529" w:type="dxa"/>
            <w:shd w:val="clear" w:color="auto" w:fill="auto"/>
            <w:tcMar>
              <w:top w:w="80" w:type="dxa"/>
              <w:left w:w="80" w:type="dxa"/>
              <w:bottom w:w="80" w:type="dxa"/>
              <w:right w:w="80" w:type="dxa"/>
            </w:tcMar>
          </w:tcPr>
          <w:p w14:paraId="3EE7F940" w14:textId="77777777" w:rsidR="00D921A3" w:rsidRPr="00445A1E" w:rsidRDefault="005E79E4">
            <w:pPr>
              <w:pBdr>
                <w:top w:val="nil"/>
                <w:left w:val="nil"/>
                <w:bottom w:val="nil"/>
                <w:right w:val="nil"/>
                <w:between w:val="nil"/>
              </w:pBdr>
              <w:spacing w:after="0" w:line="288" w:lineRule="auto"/>
              <w:rPr>
                <w:rFonts w:ascii="Verdana" w:eastAsia="Verdana" w:hAnsi="Verdana" w:cs="Verdana"/>
                <w:sz w:val="20"/>
                <w:szCs w:val="20"/>
              </w:rPr>
            </w:pPr>
            <w:r w:rsidRPr="00445A1E">
              <w:rPr>
                <w:rFonts w:ascii="Verdana" w:eastAsia="Verdana" w:hAnsi="Verdana" w:cs="Verdana"/>
                <w:sz w:val="20"/>
                <w:szCs w:val="20"/>
              </w:rPr>
              <w:t>Brunel University London</w:t>
            </w:r>
          </w:p>
        </w:tc>
        <w:tc>
          <w:tcPr>
            <w:tcW w:w="2693" w:type="dxa"/>
            <w:shd w:val="clear" w:color="auto" w:fill="auto"/>
            <w:tcMar>
              <w:top w:w="80" w:type="dxa"/>
              <w:left w:w="80" w:type="dxa"/>
              <w:bottom w:w="80" w:type="dxa"/>
              <w:right w:w="80" w:type="dxa"/>
            </w:tcMar>
          </w:tcPr>
          <w:p w14:paraId="6451D275" w14:textId="77777777" w:rsidR="00D921A3" w:rsidRPr="00445A1E" w:rsidRDefault="00D921A3">
            <w:pPr>
              <w:numPr>
                <w:ilvl w:val="0"/>
                <w:numId w:val="6"/>
              </w:numPr>
              <w:pBdr>
                <w:top w:val="nil"/>
                <w:left w:val="nil"/>
                <w:bottom w:val="nil"/>
                <w:right w:val="nil"/>
                <w:between w:val="nil"/>
              </w:pBdr>
              <w:spacing w:after="0" w:line="240" w:lineRule="auto"/>
              <w:jc w:val="center"/>
              <w:rPr>
                <w:rFonts w:ascii="Verdana" w:eastAsia="Verdana" w:hAnsi="Verdana" w:cs="Verdana"/>
                <w:b/>
                <w:sz w:val="20"/>
                <w:szCs w:val="20"/>
              </w:rPr>
            </w:pPr>
          </w:p>
        </w:tc>
        <w:tc>
          <w:tcPr>
            <w:tcW w:w="2410" w:type="dxa"/>
            <w:shd w:val="clear" w:color="auto" w:fill="auto"/>
            <w:tcMar>
              <w:top w:w="80" w:type="dxa"/>
              <w:left w:w="80" w:type="dxa"/>
              <w:bottom w:w="80" w:type="dxa"/>
              <w:right w:w="80" w:type="dxa"/>
            </w:tcMar>
          </w:tcPr>
          <w:p w14:paraId="3203B3E9" w14:textId="77777777" w:rsidR="00D921A3" w:rsidRPr="00445A1E" w:rsidRDefault="00D921A3">
            <w:pPr>
              <w:pBdr>
                <w:top w:val="nil"/>
                <w:left w:val="nil"/>
                <w:bottom w:val="nil"/>
                <w:right w:val="nil"/>
                <w:between w:val="nil"/>
              </w:pBdr>
              <w:spacing w:after="0" w:line="240" w:lineRule="auto"/>
              <w:jc w:val="center"/>
              <w:rPr>
                <w:rFonts w:ascii="Verdana" w:eastAsia="Verdana" w:hAnsi="Verdana" w:cs="Verdana"/>
                <w:b/>
                <w:sz w:val="20"/>
                <w:szCs w:val="20"/>
              </w:rPr>
            </w:pPr>
          </w:p>
        </w:tc>
        <w:tc>
          <w:tcPr>
            <w:tcW w:w="2835" w:type="dxa"/>
            <w:shd w:val="clear" w:color="auto" w:fill="auto"/>
            <w:tcMar>
              <w:top w:w="80" w:type="dxa"/>
              <w:left w:w="80" w:type="dxa"/>
              <w:bottom w:w="80" w:type="dxa"/>
              <w:right w:w="80" w:type="dxa"/>
            </w:tcMar>
          </w:tcPr>
          <w:p w14:paraId="5319D094" w14:textId="77777777" w:rsidR="00D921A3" w:rsidRPr="00445A1E" w:rsidRDefault="00D921A3">
            <w:pPr>
              <w:pBdr>
                <w:top w:val="nil"/>
                <w:left w:val="nil"/>
                <w:bottom w:val="nil"/>
                <w:right w:val="nil"/>
                <w:between w:val="nil"/>
              </w:pBdr>
              <w:spacing w:after="0" w:line="240" w:lineRule="auto"/>
              <w:jc w:val="right"/>
              <w:rPr>
                <w:rFonts w:ascii="Verdana" w:eastAsia="Verdana" w:hAnsi="Verdana" w:cs="Verdana"/>
                <w:b/>
                <w:sz w:val="20"/>
                <w:szCs w:val="20"/>
              </w:rPr>
            </w:pPr>
          </w:p>
        </w:tc>
      </w:tr>
      <w:tr w:rsidR="00445A1E" w:rsidRPr="00445A1E" w14:paraId="779BB1DB" w14:textId="77777777" w:rsidTr="00445A1E">
        <w:trPr>
          <w:trHeight w:val="400"/>
          <w:jc w:val="center"/>
        </w:trPr>
        <w:tc>
          <w:tcPr>
            <w:tcW w:w="3529" w:type="dxa"/>
            <w:shd w:val="clear" w:color="auto" w:fill="auto"/>
            <w:tcMar>
              <w:top w:w="80" w:type="dxa"/>
              <w:left w:w="80" w:type="dxa"/>
              <w:bottom w:w="80" w:type="dxa"/>
              <w:right w:w="80" w:type="dxa"/>
            </w:tcMar>
          </w:tcPr>
          <w:p w14:paraId="2887FDCD" w14:textId="77777777" w:rsidR="00D921A3" w:rsidRPr="00445A1E" w:rsidRDefault="005E79E4">
            <w:pPr>
              <w:pBdr>
                <w:top w:val="nil"/>
                <w:left w:val="nil"/>
                <w:bottom w:val="nil"/>
                <w:right w:val="nil"/>
                <w:between w:val="nil"/>
              </w:pBdr>
              <w:spacing w:after="0" w:line="288" w:lineRule="auto"/>
              <w:rPr>
                <w:rFonts w:ascii="Verdana" w:eastAsia="Verdana" w:hAnsi="Verdana" w:cs="Verdana"/>
                <w:sz w:val="20"/>
                <w:szCs w:val="20"/>
              </w:rPr>
            </w:pPr>
            <w:r w:rsidRPr="00445A1E">
              <w:rPr>
                <w:rFonts w:ascii="Verdana" w:eastAsia="Verdana" w:hAnsi="Verdana" w:cs="Verdana"/>
                <w:sz w:val="20"/>
                <w:szCs w:val="20"/>
              </w:rPr>
              <w:t>University of Cambridge</w:t>
            </w:r>
          </w:p>
        </w:tc>
        <w:tc>
          <w:tcPr>
            <w:tcW w:w="2693" w:type="dxa"/>
            <w:shd w:val="clear" w:color="auto" w:fill="auto"/>
            <w:tcMar>
              <w:top w:w="80" w:type="dxa"/>
              <w:left w:w="80" w:type="dxa"/>
              <w:bottom w:w="80" w:type="dxa"/>
              <w:right w:w="80" w:type="dxa"/>
            </w:tcMar>
          </w:tcPr>
          <w:p w14:paraId="042062D0" w14:textId="77777777" w:rsidR="00D921A3" w:rsidRPr="00445A1E" w:rsidRDefault="00D921A3">
            <w:pPr>
              <w:numPr>
                <w:ilvl w:val="0"/>
                <w:numId w:val="6"/>
              </w:numPr>
              <w:pBdr>
                <w:top w:val="nil"/>
                <w:left w:val="nil"/>
                <w:bottom w:val="nil"/>
                <w:right w:val="nil"/>
                <w:between w:val="nil"/>
              </w:pBdr>
              <w:spacing w:after="0" w:line="240" w:lineRule="auto"/>
              <w:jc w:val="center"/>
              <w:rPr>
                <w:rFonts w:ascii="Verdana" w:eastAsia="Verdana" w:hAnsi="Verdana" w:cs="Verdana"/>
                <w:b/>
                <w:sz w:val="20"/>
                <w:szCs w:val="20"/>
              </w:rPr>
            </w:pPr>
          </w:p>
        </w:tc>
        <w:tc>
          <w:tcPr>
            <w:tcW w:w="2410" w:type="dxa"/>
            <w:shd w:val="clear" w:color="auto" w:fill="auto"/>
            <w:tcMar>
              <w:top w:w="80" w:type="dxa"/>
              <w:left w:w="80" w:type="dxa"/>
              <w:bottom w:w="80" w:type="dxa"/>
              <w:right w:w="80" w:type="dxa"/>
            </w:tcMar>
          </w:tcPr>
          <w:p w14:paraId="697B8806" w14:textId="77777777" w:rsidR="00D921A3" w:rsidRPr="00445A1E" w:rsidRDefault="00D921A3">
            <w:pPr>
              <w:numPr>
                <w:ilvl w:val="0"/>
                <w:numId w:val="6"/>
              </w:numPr>
              <w:pBdr>
                <w:top w:val="nil"/>
                <w:left w:val="nil"/>
                <w:bottom w:val="nil"/>
                <w:right w:val="nil"/>
                <w:between w:val="nil"/>
              </w:pBdr>
              <w:spacing w:after="0" w:line="240" w:lineRule="auto"/>
              <w:jc w:val="center"/>
              <w:rPr>
                <w:rFonts w:ascii="Verdana" w:eastAsia="Verdana" w:hAnsi="Verdana" w:cs="Verdana"/>
                <w:b/>
                <w:sz w:val="20"/>
                <w:szCs w:val="20"/>
              </w:rPr>
            </w:pPr>
          </w:p>
        </w:tc>
        <w:tc>
          <w:tcPr>
            <w:tcW w:w="2835" w:type="dxa"/>
            <w:shd w:val="clear" w:color="auto" w:fill="auto"/>
            <w:tcMar>
              <w:top w:w="80" w:type="dxa"/>
              <w:left w:w="80" w:type="dxa"/>
              <w:bottom w:w="80" w:type="dxa"/>
              <w:right w:w="80" w:type="dxa"/>
            </w:tcMar>
          </w:tcPr>
          <w:p w14:paraId="431E2C71" w14:textId="77777777" w:rsidR="00D921A3" w:rsidRPr="00445A1E" w:rsidRDefault="00D921A3">
            <w:pPr>
              <w:numPr>
                <w:ilvl w:val="0"/>
                <w:numId w:val="6"/>
              </w:numPr>
              <w:pBdr>
                <w:top w:val="nil"/>
                <w:left w:val="nil"/>
                <w:bottom w:val="nil"/>
                <w:right w:val="nil"/>
                <w:between w:val="nil"/>
              </w:pBdr>
              <w:spacing w:after="0" w:line="240" w:lineRule="auto"/>
              <w:jc w:val="center"/>
              <w:rPr>
                <w:rFonts w:ascii="Verdana" w:eastAsia="Verdana" w:hAnsi="Verdana" w:cs="Verdana"/>
                <w:b/>
                <w:sz w:val="20"/>
                <w:szCs w:val="20"/>
              </w:rPr>
            </w:pPr>
          </w:p>
        </w:tc>
      </w:tr>
      <w:tr w:rsidR="00445A1E" w:rsidRPr="00445A1E" w14:paraId="5EAA49D8" w14:textId="77777777" w:rsidTr="00445A1E">
        <w:trPr>
          <w:trHeight w:val="400"/>
          <w:jc w:val="center"/>
        </w:trPr>
        <w:tc>
          <w:tcPr>
            <w:tcW w:w="3529" w:type="dxa"/>
            <w:shd w:val="clear" w:color="auto" w:fill="auto"/>
            <w:tcMar>
              <w:top w:w="80" w:type="dxa"/>
              <w:left w:w="80" w:type="dxa"/>
              <w:bottom w:w="80" w:type="dxa"/>
              <w:right w:w="80" w:type="dxa"/>
            </w:tcMar>
          </w:tcPr>
          <w:p w14:paraId="2B03115A" w14:textId="77777777" w:rsidR="00D921A3" w:rsidRPr="00445A1E" w:rsidRDefault="005E79E4">
            <w:pPr>
              <w:pBdr>
                <w:top w:val="nil"/>
                <w:left w:val="nil"/>
                <w:bottom w:val="nil"/>
                <w:right w:val="nil"/>
                <w:between w:val="nil"/>
              </w:pBdr>
              <w:spacing w:after="0" w:line="288" w:lineRule="auto"/>
              <w:rPr>
                <w:rFonts w:ascii="Verdana" w:eastAsia="Verdana" w:hAnsi="Verdana" w:cs="Verdana"/>
                <w:sz w:val="20"/>
                <w:szCs w:val="20"/>
              </w:rPr>
            </w:pPr>
            <w:r w:rsidRPr="00445A1E">
              <w:rPr>
                <w:rFonts w:ascii="Verdana" w:eastAsia="Verdana" w:hAnsi="Verdana" w:cs="Verdana"/>
                <w:sz w:val="20"/>
                <w:szCs w:val="20"/>
              </w:rPr>
              <w:t>University of Dundee</w:t>
            </w:r>
          </w:p>
        </w:tc>
        <w:tc>
          <w:tcPr>
            <w:tcW w:w="2693" w:type="dxa"/>
            <w:shd w:val="clear" w:color="auto" w:fill="auto"/>
            <w:tcMar>
              <w:top w:w="80" w:type="dxa"/>
              <w:left w:w="80" w:type="dxa"/>
              <w:bottom w:w="80" w:type="dxa"/>
              <w:right w:w="80" w:type="dxa"/>
            </w:tcMar>
          </w:tcPr>
          <w:p w14:paraId="2FBD67AA" w14:textId="77777777" w:rsidR="00D921A3" w:rsidRPr="00445A1E" w:rsidRDefault="00D921A3">
            <w:pPr>
              <w:pBdr>
                <w:top w:val="nil"/>
                <w:left w:val="nil"/>
                <w:bottom w:val="nil"/>
                <w:right w:val="nil"/>
                <w:between w:val="nil"/>
              </w:pBdr>
              <w:spacing w:after="0" w:line="240" w:lineRule="auto"/>
              <w:ind w:left="720" w:hanging="360"/>
              <w:jc w:val="center"/>
              <w:rPr>
                <w:rFonts w:ascii="Verdana" w:eastAsia="Verdana" w:hAnsi="Verdana" w:cs="Verdana"/>
                <w:b/>
                <w:sz w:val="20"/>
                <w:szCs w:val="20"/>
              </w:rPr>
            </w:pPr>
          </w:p>
        </w:tc>
        <w:tc>
          <w:tcPr>
            <w:tcW w:w="2410" w:type="dxa"/>
            <w:shd w:val="clear" w:color="auto" w:fill="auto"/>
            <w:tcMar>
              <w:top w:w="80" w:type="dxa"/>
              <w:left w:w="80" w:type="dxa"/>
              <w:bottom w:w="80" w:type="dxa"/>
              <w:right w:w="80" w:type="dxa"/>
            </w:tcMar>
          </w:tcPr>
          <w:p w14:paraId="103EA08E" w14:textId="77777777" w:rsidR="00D921A3" w:rsidRPr="00445A1E" w:rsidRDefault="00D921A3">
            <w:pPr>
              <w:numPr>
                <w:ilvl w:val="0"/>
                <w:numId w:val="6"/>
              </w:numPr>
              <w:spacing w:after="0" w:line="240" w:lineRule="auto"/>
              <w:jc w:val="center"/>
              <w:rPr>
                <w:rFonts w:ascii="Verdana" w:eastAsia="Verdana" w:hAnsi="Verdana" w:cs="Verdana"/>
                <w:b/>
                <w:sz w:val="20"/>
                <w:szCs w:val="20"/>
              </w:rPr>
            </w:pPr>
          </w:p>
        </w:tc>
        <w:tc>
          <w:tcPr>
            <w:tcW w:w="2835" w:type="dxa"/>
            <w:shd w:val="clear" w:color="auto" w:fill="auto"/>
            <w:tcMar>
              <w:top w:w="80" w:type="dxa"/>
              <w:left w:w="80" w:type="dxa"/>
              <w:bottom w:w="80" w:type="dxa"/>
              <w:right w:w="80" w:type="dxa"/>
            </w:tcMar>
          </w:tcPr>
          <w:p w14:paraId="4DA2191D" w14:textId="77777777" w:rsidR="00D921A3" w:rsidRPr="00445A1E" w:rsidRDefault="00D921A3">
            <w:pPr>
              <w:pBdr>
                <w:top w:val="nil"/>
                <w:left w:val="nil"/>
                <w:bottom w:val="nil"/>
                <w:right w:val="nil"/>
                <w:between w:val="nil"/>
              </w:pBdr>
              <w:spacing w:after="0" w:line="240" w:lineRule="auto"/>
              <w:ind w:left="720" w:hanging="360"/>
              <w:jc w:val="center"/>
              <w:rPr>
                <w:rFonts w:ascii="Verdana" w:eastAsia="Verdana" w:hAnsi="Verdana" w:cs="Verdana"/>
                <w:b/>
                <w:sz w:val="20"/>
                <w:szCs w:val="20"/>
              </w:rPr>
            </w:pPr>
          </w:p>
        </w:tc>
      </w:tr>
      <w:tr w:rsidR="00445A1E" w:rsidRPr="00445A1E" w14:paraId="45D928CB" w14:textId="77777777" w:rsidTr="00445A1E">
        <w:trPr>
          <w:trHeight w:val="400"/>
          <w:jc w:val="center"/>
        </w:trPr>
        <w:tc>
          <w:tcPr>
            <w:tcW w:w="3529" w:type="dxa"/>
            <w:shd w:val="clear" w:color="auto" w:fill="auto"/>
            <w:tcMar>
              <w:top w:w="80" w:type="dxa"/>
              <w:left w:w="80" w:type="dxa"/>
              <w:bottom w:w="80" w:type="dxa"/>
              <w:right w:w="80" w:type="dxa"/>
            </w:tcMar>
          </w:tcPr>
          <w:p w14:paraId="45DFDB47" w14:textId="77777777" w:rsidR="00D921A3" w:rsidRPr="00445A1E" w:rsidRDefault="005E79E4">
            <w:pPr>
              <w:pBdr>
                <w:top w:val="nil"/>
                <w:left w:val="nil"/>
                <w:bottom w:val="nil"/>
                <w:right w:val="nil"/>
                <w:between w:val="nil"/>
              </w:pBdr>
              <w:spacing w:after="0" w:line="288" w:lineRule="auto"/>
              <w:rPr>
                <w:rFonts w:ascii="Verdana" w:eastAsia="Verdana" w:hAnsi="Verdana" w:cs="Verdana"/>
                <w:sz w:val="20"/>
                <w:szCs w:val="20"/>
              </w:rPr>
            </w:pPr>
            <w:r w:rsidRPr="00445A1E">
              <w:rPr>
                <w:rFonts w:ascii="Verdana" w:eastAsia="Verdana" w:hAnsi="Verdana" w:cs="Verdana"/>
                <w:sz w:val="20"/>
                <w:szCs w:val="20"/>
              </w:rPr>
              <w:t>Durham University</w:t>
            </w:r>
          </w:p>
        </w:tc>
        <w:tc>
          <w:tcPr>
            <w:tcW w:w="2693" w:type="dxa"/>
            <w:shd w:val="clear" w:color="auto" w:fill="auto"/>
            <w:tcMar>
              <w:top w:w="80" w:type="dxa"/>
              <w:left w:w="80" w:type="dxa"/>
              <w:bottom w:w="80" w:type="dxa"/>
              <w:right w:w="80" w:type="dxa"/>
            </w:tcMar>
          </w:tcPr>
          <w:p w14:paraId="37EC1DA4" w14:textId="77777777" w:rsidR="00D921A3" w:rsidRPr="00445A1E" w:rsidRDefault="00D921A3">
            <w:pPr>
              <w:numPr>
                <w:ilvl w:val="0"/>
                <w:numId w:val="6"/>
              </w:numPr>
              <w:spacing w:line="240" w:lineRule="auto"/>
              <w:jc w:val="center"/>
              <w:rPr>
                <w:rFonts w:ascii="Verdana" w:eastAsia="Verdana" w:hAnsi="Verdana" w:cs="Verdana"/>
                <w:b/>
                <w:sz w:val="20"/>
                <w:szCs w:val="20"/>
              </w:rPr>
            </w:pPr>
          </w:p>
        </w:tc>
        <w:tc>
          <w:tcPr>
            <w:tcW w:w="2410" w:type="dxa"/>
            <w:shd w:val="clear" w:color="auto" w:fill="auto"/>
            <w:tcMar>
              <w:top w:w="80" w:type="dxa"/>
              <w:left w:w="80" w:type="dxa"/>
              <w:bottom w:w="80" w:type="dxa"/>
              <w:right w:w="80" w:type="dxa"/>
            </w:tcMar>
          </w:tcPr>
          <w:p w14:paraId="7839F72A" w14:textId="77777777" w:rsidR="00D921A3" w:rsidRPr="00445A1E" w:rsidRDefault="00D921A3">
            <w:pPr>
              <w:numPr>
                <w:ilvl w:val="0"/>
                <w:numId w:val="6"/>
              </w:numPr>
              <w:pBdr>
                <w:top w:val="nil"/>
                <w:left w:val="nil"/>
                <w:bottom w:val="nil"/>
                <w:right w:val="nil"/>
                <w:between w:val="nil"/>
              </w:pBdr>
              <w:spacing w:after="0" w:line="240" w:lineRule="auto"/>
              <w:jc w:val="center"/>
              <w:rPr>
                <w:rFonts w:ascii="Verdana" w:eastAsia="Verdana" w:hAnsi="Verdana" w:cs="Verdana"/>
                <w:b/>
                <w:sz w:val="20"/>
                <w:szCs w:val="20"/>
              </w:rPr>
            </w:pPr>
          </w:p>
        </w:tc>
        <w:tc>
          <w:tcPr>
            <w:tcW w:w="2835" w:type="dxa"/>
            <w:shd w:val="clear" w:color="auto" w:fill="auto"/>
            <w:tcMar>
              <w:top w:w="80" w:type="dxa"/>
              <w:left w:w="80" w:type="dxa"/>
              <w:bottom w:w="80" w:type="dxa"/>
              <w:right w:w="80" w:type="dxa"/>
            </w:tcMar>
          </w:tcPr>
          <w:p w14:paraId="62CBF73F" w14:textId="77777777" w:rsidR="00D921A3" w:rsidRPr="00445A1E" w:rsidRDefault="00D921A3">
            <w:pPr>
              <w:numPr>
                <w:ilvl w:val="0"/>
                <w:numId w:val="6"/>
              </w:numPr>
              <w:spacing w:after="0" w:line="240" w:lineRule="auto"/>
              <w:jc w:val="center"/>
              <w:rPr>
                <w:rFonts w:ascii="Verdana" w:eastAsia="Verdana" w:hAnsi="Verdana" w:cs="Verdana"/>
                <w:b/>
                <w:sz w:val="20"/>
                <w:szCs w:val="20"/>
              </w:rPr>
            </w:pPr>
          </w:p>
        </w:tc>
      </w:tr>
      <w:tr w:rsidR="00445A1E" w:rsidRPr="00445A1E" w14:paraId="60D92A6A" w14:textId="77777777" w:rsidTr="00445A1E">
        <w:trPr>
          <w:trHeight w:val="400"/>
          <w:jc w:val="center"/>
        </w:trPr>
        <w:tc>
          <w:tcPr>
            <w:tcW w:w="3529" w:type="dxa"/>
            <w:shd w:val="clear" w:color="auto" w:fill="auto"/>
            <w:tcMar>
              <w:top w:w="80" w:type="dxa"/>
              <w:left w:w="80" w:type="dxa"/>
              <w:bottom w:w="80" w:type="dxa"/>
              <w:right w:w="80" w:type="dxa"/>
            </w:tcMar>
          </w:tcPr>
          <w:p w14:paraId="36FEC5B8" w14:textId="77777777" w:rsidR="00D921A3" w:rsidRPr="00445A1E" w:rsidRDefault="005E79E4">
            <w:pPr>
              <w:pBdr>
                <w:top w:val="nil"/>
                <w:left w:val="nil"/>
                <w:bottom w:val="nil"/>
                <w:right w:val="nil"/>
                <w:between w:val="nil"/>
              </w:pBdr>
              <w:spacing w:after="0" w:line="288" w:lineRule="auto"/>
              <w:rPr>
                <w:rFonts w:ascii="Verdana" w:eastAsia="Verdana" w:hAnsi="Verdana" w:cs="Verdana"/>
                <w:sz w:val="20"/>
                <w:szCs w:val="20"/>
              </w:rPr>
            </w:pPr>
            <w:r w:rsidRPr="00445A1E">
              <w:rPr>
                <w:rFonts w:ascii="Verdana" w:eastAsia="Verdana" w:hAnsi="Verdana" w:cs="Verdana"/>
                <w:sz w:val="20"/>
                <w:szCs w:val="20"/>
              </w:rPr>
              <w:t>University of Exeter</w:t>
            </w:r>
          </w:p>
        </w:tc>
        <w:tc>
          <w:tcPr>
            <w:tcW w:w="2693" w:type="dxa"/>
            <w:shd w:val="clear" w:color="auto" w:fill="auto"/>
            <w:tcMar>
              <w:top w:w="80" w:type="dxa"/>
              <w:left w:w="80" w:type="dxa"/>
              <w:bottom w:w="80" w:type="dxa"/>
              <w:right w:w="80" w:type="dxa"/>
            </w:tcMar>
          </w:tcPr>
          <w:p w14:paraId="66F3F2BE" w14:textId="77777777" w:rsidR="00D921A3" w:rsidRPr="00445A1E" w:rsidRDefault="00D921A3">
            <w:pPr>
              <w:numPr>
                <w:ilvl w:val="0"/>
                <w:numId w:val="6"/>
              </w:numPr>
              <w:jc w:val="center"/>
              <w:rPr>
                <w:rFonts w:ascii="Verdana" w:eastAsia="Verdana" w:hAnsi="Verdana" w:cs="Verdana"/>
                <w:b/>
                <w:sz w:val="20"/>
                <w:szCs w:val="20"/>
              </w:rPr>
            </w:pPr>
          </w:p>
        </w:tc>
        <w:tc>
          <w:tcPr>
            <w:tcW w:w="2410" w:type="dxa"/>
            <w:shd w:val="clear" w:color="auto" w:fill="auto"/>
            <w:tcMar>
              <w:top w:w="80" w:type="dxa"/>
              <w:left w:w="80" w:type="dxa"/>
              <w:bottom w:w="80" w:type="dxa"/>
              <w:right w:w="80" w:type="dxa"/>
            </w:tcMar>
          </w:tcPr>
          <w:p w14:paraId="37B44721" w14:textId="77777777" w:rsidR="00D921A3" w:rsidRPr="00445A1E" w:rsidRDefault="00D921A3">
            <w:pPr>
              <w:pBdr>
                <w:top w:val="nil"/>
                <w:left w:val="nil"/>
                <w:bottom w:val="nil"/>
                <w:right w:val="nil"/>
                <w:between w:val="nil"/>
              </w:pBdr>
              <w:spacing w:after="0" w:line="240" w:lineRule="auto"/>
              <w:jc w:val="center"/>
              <w:rPr>
                <w:rFonts w:ascii="Verdana" w:eastAsia="Verdana" w:hAnsi="Verdana" w:cs="Verdana"/>
                <w:b/>
                <w:sz w:val="20"/>
                <w:szCs w:val="20"/>
              </w:rPr>
            </w:pPr>
          </w:p>
        </w:tc>
        <w:tc>
          <w:tcPr>
            <w:tcW w:w="2835" w:type="dxa"/>
            <w:shd w:val="clear" w:color="auto" w:fill="auto"/>
            <w:tcMar>
              <w:top w:w="80" w:type="dxa"/>
              <w:left w:w="80" w:type="dxa"/>
              <w:bottom w:w="80" w:type="dxa"/>
              <w:right w:w="80" w:type="dxa"/>
            </w:tcMar>
          </w:tcPr>
          <w:p w14:paraId="1A198A3E" w14:textId="77777777" w:rsidR="00D921A3" w:rsidRPr="00445A1E" w:rsidRDefault="00D921A3">
            <w:pPr>
              <w:numPr>
                <w:ilvl w:val="0"/>
                <w:numId w:val="6"/>
              </w:numPr>
              <w:jc w:val="center"/>
              <w:rPr>
                <w:rFonts w:ascii="Verdana" w:eastAsia="Verdana" w:hAnsi="Verdana" w:cs="Verdana"/>
                <w:b/>
                <w:sz w:val="20"/>
                <w:szCs w:val="20"/>
              </w:rPr>
            </w:pPr>
          </w:p>
        </w:tc>
      </w:tr>
      <w:tr w:rsidR="00445A1E" w:rsidRPr="00445A1E" w14:paraId="0967C8E0" w14:textId="77777777" w:rsidTr="00445A1E">
        <w:trPr>
          <w:trHeight w:val="400"/>
          <w:jc w:val="center"/>
        </w:trPr>
        <w:tc>
          <w:tcPr>
            <w:tcW w:w="3529" w:type="dxa"/>
            <w:shd w:val="clear" w:color="auto" w:fill="auto"/>
            <w:tcMar>
              <w:top w:w="80" w:type="dxa"/>
              <w:left w:w="80" w:type="dxa"/>
              <w:bottom w:w="80" w:type="dxa"/>
              <w:right w:w="80" w:type="dxa"/>
            </w:tcMar>
          </w:tcPr>
          <w:p w14:paraId="063CFFB3" w14:textId="77777777" w:rsidR="00D921A3" w:rsidRPr="00445A1E" w:rsidRDefault="005E79E4">
            <w:pPr>
              <w:pBdr>
                <w:top w:val="nil"/>
                <w:left w:val="nil"/>
                <w:bottom w:val="nil"/>
                <w:right w:val="nil"/>
                <w:between w:val="nil"/>
              </w:pBdr>
              <w:spacing w:after="0" w:line="288" w:lineRule="auto"/>
              <w:rPr>
                <w:rFonts w:ascii="Verdana" w:eastAsia="Verdana" w:hAnsi="Verdana" w:cs="Verdana"/>
                <w:sz w:val="20"/>
                <w:szCs w:val="20"/>
              </w:rPr>
            </w:pPr>
            <w:r w:rsidRPr="00445A1E">
              <w:rPr>
                <w:rFonts w:ascii="Verdana" w:eastAsia="Verdana" w:hAnsi="Verdana" w:cs="Verdana"/>
                <w:sz w:val="20"/>
                <w:szCs w:val="20"/>
              </w:rPr>
              <w:t>Goldsmiths, University of London</w:t>
            </w:r>
          </w:p>
        </w:tc>
        <w:tc>
          <w:tcPr>
            <w:tcW w:w="2693" w:type="dxa"/>
            <w:shd w:val="clear" w:color="auto" w:fill="auto"/>
            <w:tcMar>
              <w:top w:w="80" w:type="dxa"/>
              <w:left w:w="80" w:type="dxa"/>
              <w:bottom w:w="80" w:type="dxa"/>
              <w:right w:w="80" w:type="dxa"/>
            </w:tcMar>
          </w:tcPr>
          <w:p w14:paraId="6D2A2BAC" w14:textId="77777777" w:rsidR="00D921A3" w:rsidRPr="00445A1E" w:rsidRDefault="00D921A3">
            <w:pPr>
              <w:numPr>
                <w:ilvl w:val="0"/>
                <w:numId w:val="6"/>
              </w:numPr>
              <w:pBdr>
                <w:top w:val="nil"/>
                <w:left w:val="nil"/>
                <w:bottom w:val="nil"/>
                <w:right w:val="nil"/>
                <w:between w:val="nil"/>
              </w:pBdr>
              <w:spacing w:after="0" w:line="240" w:lineRule="auto"/>
              <w:jc w:val="center"/>
              <w:rPr>
                <w:rFonts w:ascii="Verdana" w:eastAsia="Verdana" w:hAnsi="Verdana" w:cs="Verdana"/>
                <w:b/>
                <w:sz w:val="20"/>
                <w:szCs w:val="20"/>
              </w:rPr>
            </w:pPr>
          </w:p>
        </w:tc>
        <w:tc>
          <w:tcPr>
            <w:tcW w:w="2410" w:type="dxa"/>
            <w:shd w:val="clear" w:color="auto" w:fill="auto"/>
            <w:tcMar>
              <w:top w:w="80" w:type="dxa"/>
              <w:left w:w="80" w:type="dxa"/>
              <w:bottom w:w="80" w:type="dxa"/>
              <w:right w:w="80" w:type="dxa"/>
            </w:tcMar>
          </w:tcPr>
          <w:p w14:paraId="05DA67CA" w14:textId="77777777" w:rsidR="00D921A3" w:rsidRPr="00445A1E" w:rsidRDefault="00D921A3">
            <w:pPr>
              <w:pBdr>
                <w:top w:val="nil"/>
                <w:left w:val="nil"/>
                <w:bottom w:val="nil"/>
                <w:right w:val="nil"/>
                <w:between w:val="nil"/>
              </w:pBdr>
              <w:spacing w:after="0" w:line="240" w:lineRule="auto"/>
              <w:jc w:val="center"/>
              <w:rPr>
                <w:rFonts w:ascii="Verdana" w:eastAsia="Verdana" w:hAnsi="Verdana" w:cs="Verdana"/>
                <w:b/>
                <w:sz w:val="20"/>
                <w:szCs w:val="20"/>
              </w:rPr>
            </w:pPr>
          </w:p>
        </w:tc>
        <w:tc>
          <w:tcPr>
            <w:tcW w:w="2835" w:type="dxa"/>
            <w:shd w:val="clear" w:color="auto" w:fill="auto"/>
            <w:tcMar>
              <w:top w:w="80" w:type="dxa"/>
              <w:left w:w="80" w:type="dxa"/>
              <w:bottom w:w="80" w:type="dxa"/>
              <w:right w:w="80" w:type="dxa"/>
            </w:tcMar>
          </w:tcPr>
          <w:p w14:paraId="26CC5F11" w14:textId="77777777" w:rsidR="00D921A3" w:rsidRPr="00445A1E" w:rsidRDefault="00D921A3">
            <w:pPr>
              <w:numPr>
                <w:ilvl w:val="0"/>
                <w:numId w:val="6"/>
              </w:numPr>
              <w:pBdr>
                <w:top w:val="nil"/>
                <w:left w:val="nil"/>
                <w:bottom w:val="nil"/>
                <w:right w:val="nil"/>
                <w:between w:val="nil"/>
              </w:pBdr>
              <w:spacing w:after="0" w:line="240" w:lineRule="auto"/>
              <w:jc w:val="center"/>
              <w:rPr>
                <w:rFonts w:ascii="Verdana" w:eastAsia="Verdana" w:hAnsi="Verdana" w:cs="Verdana"/>
                <w:b/>
                <w:sz w:val="20"/>
                <w:szCs w:val="20"/>
              </w:rPr>
            </w:pPr>
          </w:p>
        </w:tc>
      </w:tr>
      <w:tr w:rsidR="00445A1E" w:rsidRPr="00445A1E" w14:paraId="73077ED8" w14:textId="77777777" w:rsidTr="00445A1E">
        <w:trPr>
          <w:trHeight w:val="400"/>
          <w:jc w:val="center"/>
        </w:trPr>
        <w:tc>
          <w:tcPr>
            <w:tcW w:w="3529" w:type="dxa"/>
            <w:shd w:val="clear" w:color="auto" w:fill="auto"/>
            <w:tcMar>
              <w:top w:w="80" w:type="dxa"/>
              <w:left w:w="80" w:type="dxa"/>
              <w:bottom w:w="80" w:type="dxa"/>
              <w:right w:w="80" w:type="dxa"/>
            </w:tcMar>
          </w:tcPr>
          <w:p w14:paraId="6D91E79A" w14:textId="77777777" w:rsidR="00D921A3" w:rsidRPr="00445A1E" w:rsidRDefault="005E79E4">
            <w:pPr>
              <w:pBdr>
                <w:top w:val="nil"/>
                <w:left w:val="nil"/>
                <w:bottom w:val="nil"/>
                <w:right w:val="nil"/>
                <w:between w:val="nil"/>
              </w:pBdr>
              <w:spacing w:after="0" w:line="288" w:lineRule="auto"/>
              <w:rPr>
                <w:rFonts w:ascii="Verdana" w:eastAsia="Verdana" w:hAnsi="Verdana" w:cs="Verdana"/>
                <w:sz w:val="20"/>
                <w:szCs w:val="20"/>
              </w:rPr>
            </w:pPr>
            <w:r w:rsidRPr="00445A1E">
              <w:rPr>
                <w:rFonts w:ascii="Verdana" w:eastAsia="Verdana" w:hAnsi="Verdana" w:cs="Verdana"/>
                <w:sz w:val="20"/>
                <w:szCs w:val="20"/>
              </w:rPr>
              <w:t>University of Kent</w:t>
            </w:r>
          </w:p>
        </w:tc>
        <w:tc>
          <w:tcPr>
            <w:tcW w:w="2693" w:type="dxa"/>
            <w:shd w:val="clear" w:color="auto" w:fill="auto"/>
            <w:tcMar>
              <w:top w:w="80" w:type="dxa"/>
              <w:left w:w="80" w:type="dxa"/>
              <w:bottom w:w="80" w:type="dxa"/>
              <w:right w:w="80" w:type="dxa"/>
            </w:tcMar>
          </w:tcPr>
          <w:p w14:paraId="116F01EC" w14:textId="77777777" w:rsidR="00D921A3" w:rsidRPr="00445A1E" w:rsidRDefault="00D921A3">
            <w:pPr>
              <w:numPr>
                <w:ilvl w:val="0"/>
                <w:numId w:val="6"/>
              </w:numPr>
              <w:pBdr>
                <w:top w:val="nil"/>
                <w:left w:val="nil"/>
                <w:bottom w:val="nil"/>
                <w:right w:val="nil"/>
                <w:between w:val="nil"/>
              </w:pBdr>
              <w:jc w:val="center"/>
              <w:rPr>
                <w:rFonts w:ascii="Verdana" w:eastAsia="Verdana" w:hAnsi="Verdana" w:cs="Verdana"/>
                <w:b/>
                <w:sz w:val="20"/>
                <w:szCs w:val="20"/>
              </w:rPr>
            </w:pPr>
          </w:p>
        </w:tc>
        <w:tc>
          <w:tcPr>
            <w:tcW w:w="2410" w:type="dxa"/>
            <w:shd w:val="clear" w:color="auto" w:fill="auto"/>
            <w:tcMar>
              <w:top w:w="80" w:type="dxa"/>
              <w:left w:w="80" w:type="dxa"/>
              <w:bottom w:w="80" w:type="dxa"/>
              <w:right w:w="80" w:type="dxa"/>
            </w:tcMar>
          </w:tcPr>
          <w:p w14:paraId="6AA981B0" w14:textId="77777777" w:rsidR="00D921A3" w:rsidRPr="00445A1E" w:rsidRDefault="00D921A3">
            <w:pPr>
              <w:numPr>
                <w:ilvl w:val="0"/>
                <w:numId w:val="6"/>
              </w:numPr>
              <w:pBdr>
                <w:top w:val="nil"/>
                <w:left w:val="nil"/>
                <w:bottom w:val="nil"/>
                <w:right w:val="nil"/>
                <w:between w:val="nil"/>
              </w:pBdr>
              <w:spacing w:after="0" w:line="240" w:lineRule="auto"/>
              <w:jc w:val="center"/>
              <w:rPr>
                <w:rFonts w:ascii="Verdana" w:eastAsia="Verdana" w:hAnsi="Verdana" w:cs="Verdana"/>
                <w:b/>
                <w:sz w:val="20"/>
                <w:szCs w:val="20"/>
              </w:rPr>
            </w:pPr>
          </w:p>
        </w:tc>
        <w:tc>
          <w:tcPr>
            <w:tcW w:w="2835" w:type="dxa"/>
            <w:shd w:val="clear" w:color="auto" w:fill="auto"/>
            <w:tcMar>
              <w:top w:w="80" w:type="dxa"/>
              <w:left w:w="80" w:type="dxa"/>
              <w:bottom w:w="80" w:type="dxa"/>
              <w:right w:w="80" w:type="dxa"/>
            </w:tcMar>
          </w:tcPr>
          <w:p w14:paraId="03E13DAB" w14:textId="77777777" w:rsidR="00D921A3" w:rsidRPr="00445A1E" w:rsidRDefault="00D921A3">
            <w:pPr>
              <w:numPr>
                <w:ilvl w:val="0"/>
                <w:numId w:val="6"/>
              </w:numPr>
              <w:jc w:val="center"/>
              <w:rPr>
                <w:rFonts w:ascii="Verdana" w:eastAsia="Verdana" w:hAnsi="Verdana" w:cs="Verdana"/>
                <w:b/>
                <w:sz w:val="20"/>
                <w:szCs w:val="20"/>
              </w:rPr>
            </w:pPr>
          </w:p>
        </w:tc>
      </w:tr>
      <w:tr w:rsidR="00445A1E" w:rsidRPr="00445A1E" w14:paraId="617DBDFD" w14:textId="77777777" w:rsidTr="00445A1E">
        <w:trPr>
          <w:trHeight w:val="400"/>
          <w:jc w:val="center"/>
        </w:trPr>
        <w:tc>
          <w:tcPr>
            <w:tcW w:w="3529" w:type="dxa"/>
            <w:shd w:val="clear" w:color="auto" w:fill="auto"/>
            <w:tcMar>
              <w:top w:w="80" w:type="dxa"/>
              <w:left w:w="80" w:type="dxa"/>
              <w:bottom w:w="80" w:type="dxa"/>
              <w:right w:w="80" w:type="dxa"/>
            </w:tcMar>
          </w:tcPr>
          <w:p w14:paraId="019A0761" w14:textId="77777777" w:rsidR="00D921A3" w:rsidRPr="00445A1E" w:rsidRDefault="005E79E4">
            <w:pPr>
              <w:pBdr>
                <w:top w:val="nil"/>
                <w:left w:val="nil"/>
                <w:bottom w:val="nil"/>
                <w:right w:val="nil"/>
                <w:between w:val="nil"/>
              </w:pBdr>
              <w:spacing w:after="0" w:line="288" w:lineRule="auto"/>
              <w:rPr>
                <w:rFonts w:ascii="Verdana" w:eastAsia="Verdana" w:hAnsi="Verdana" w:cs="Verdana"/>
                <w:sz w:val="20"/>
                <w:szCs w:val="20"/>
              </w:rPr>
            </w:pPr>
            <w:r w:rsidRPr="00445A1E">
              <w:rPr>
                <w:rFonts w:ascii="Verdana" w:eastAsia="Verdana" w:hAnsi="Verdana" w:cs="Verdana"/>
                <w:sz w:val="20"/>
                <w:szCs w:val="20"/>
              </w:rPr>
              <w:t>University of Liverpool</w:t>
            </w:r>
          </w:p>
        </w:tc>
        <w:tc>
          <w:tcPr>
            <w:tcW w:w="2693" w:type="dxa"/>
            <w:shd w:val="clear" w:color="auto" w:fill="auto"/>
            <w:tcMar>
              <w:top w:w="80" w:type="dxa"/>
              <w:left w:w="80" w:type="dxa"/>
              <w:bottom w:w="80" w:type="dxa"/>
              <w:right w:w="80" w:type="dxa"/>
            </w:tcMar>
          </w:tcPr>
          <w:p w14:paraId="0D19BEBA" w14:textId="77777777" w:rsidR="00D921A3" w:rsidRPr="00445A1E" w:rsidRDefault="00D921A3">
            <w:pPr>
              <w:pBdr>
                <w:top w:val="nil"/>
                <w:left w:val="nil"/>
                <w:bottom w:val="nil"/>
                <w:right w:val="nil"/>
                <w:between w:val="nil"/>
              </w:pBdr>
              <w:ind w:left="720" w:hanging="360"/>
              <w:jc w:val="center"/>
              <w:rPr>
                <w:rFonts w:ascii="Verdana" w:eastAsia="Verdana" w:hAnsi="Verdana" w:cs="Verdana"/>
                <w:b/>
                <w:sz w:val="20"/>
                <w:szCs w:val="20"/>
              </w:rPr>
            </w:pPr>
          </w:p>
        </w:tc>
        <w:tc>
          <w:tcPr>
            <w:tcW w:w="2410" w:type="dxa"/>
            <w:shd w:val="clear" w:color="auto" w:fill="auto"/>
            <w:tcMar>
              <w:top w:w="80" w:type="dxa"/>
              <w:left w:w="80" w:type="dxa"/>
              <w:bottom w:w="80" w:type="dxa"/>
              <w:right w:w="80" w:type="dxa"/>
            </w:tcMar>
          </w:tcPr>
          <w:p w14:paraId="2FB698AD" w14:textId="77777777" w:rsidR="00D921A3" w:rsidRPr="00445A1E" w:rsidRDefault="00D921A3">
            <w:pPr>
              <w:numPr>
                <w:ilvl w:val="0"/>
                <w:numId w:val="6"/>
              </w:numPr>
              <w:jc w:val="center"/>
              <w:rPr>
                <w:rFonts w:ascii="Verdana" w:eastAsia="Verdana" w:hAnsi="Verdana" w:cs="Verdana"/>
                <w:b/>
                <w:sz w:val="20"/>
                <w:szCs w:val="20"/>
              </w:rPr>
            </w:pPr>
          </w:p>
        </w:tc>
        <w:tc>
          <w:tcPr>
            <w:tcW w:w="2835" w:type="dxa"/>
            <w:shd w:val="clear" w:color="auto" w:fill="auto"/>
            <w:tcMar>
              <w:top w:w="80" w:type="dxa"/>
              <w:left w:w="80" w:type="dxa"/>
              <w:bottom w:w="80" w:type="dxa"/>
              <w:right w:w="80" w:type="dxa"/>
            </w:tcMar>
          </w:tcPr>
          <w:p w14:paraId="0B0BDF2F" w14:textId="77777777" w:rsidR="00D921A3" w:rsidRPr="00445A1E" w:rsidRDefault="00D921A3">
            <w:pPr>
              <w:numPr>
                <w:ilvl w:val="0"/>
                <w:numId w:val="6"/>
              </w:numPr>
              <w:jc w:val="center"/>
              <w:rPr>
                <w:rFonts w:ascii="Verdana" w:eastAsia="Verdana" w:hAnsi="Verdana" w:cs="Verdana"/>
                <w:b/>
                <w:sz w:val="20"/>
                <w:szCs w:val="20"/>
              </w:rPr>
            </w:pPr>
          </w:p>
        </w:tc>
      </w:tr>
      <w:tr w:rsidR="00445A1E" w:rsidRPr="00445A1E" w14:paraId="26714E75" w14:textId="77777777" w:rsidTr="00445A1E">
        <w:trPr>
          <w:trHeight w:val="720"/>
          <w:jc w:val="center"/>
        </w:trPr>
        <w:tc>
          <w:tcPr>
            <w:tcW w:w="3529" w:type="dxa"/>
            <w:shd w:val="clear" w:color="auto" w:fill="auto"/>
            <w:tcMar>
              <w:top w:w="80" w:type="dxa"/>
              <w:left w:w="80" w:type="dxa"/>
              <w:bottom w:w="80" w:type="dxa"/>
              <w:right w:w="80" w:type="dxa"/>
            </w:tcMar>
          </w:tcPr>
          <w:p w14:paraId="2FEE860A" w14:textId="77777777" w:rsidR="00D921A3" w:rsidRPr="00445A1E" w:rsidRDefault="005E79E4">
            <w:pPr>
              <w:pBdr>
                <w:top w:val="nil"/>
                <w:left w:val="nil"/>
                <w:bottom w:val="nil"/>
                <w:right w:val="nil"/>
                <w:between w:val="nil"/>
              </w:pBdr>
              <w:spacing w:after="0" w:line="288" w:lineRule="auto"/>
              <w:rPr>
                <w:rFonts w:ascii="Verdana" w:eastAsia="Verdana" w:hAnsi="Verdana" w:cs="Verdana"/>
                <w:sz w:val="20"/>
                <w:szCs w:val="20"/>
              </w:rPr>
            </w:pPr>
            <w:r w:rsidRPr="00445A1E">
              <w:rPr>
                <w:rFonts w:ascii="Verdana" w:eastAsia="Verdana" w:hAnsi="Verdana" w:cs="Verdana"/>
                <w:sz w:val="20"/>
                <w:szCs w:val="20"/>
              </w:rPr>
              <w:t>LSE The London School of Economics and Political Science</w:t>
            </w:r>
          </w:p>
        </w:tc>
        <w:tc>
          <w:tcPr>
            <w:tcW w:w="2693" w:type="dxa"/>
            <w:shd w:val="clear" w:color="auto" w:fill="auto"/>
            <w:tcMar>
              <w:top w:w="80" w:type="dxa"/>
              <w:left w:w="80" w:type="dxa"/>
              <w:bottom w:w="80" w:type="dxa"/>
              <w:right w:w="80" w:type="dxa"/>
            </w:tcMar>
          </w:tcPr>
          <w:p w14:paraId="6C98F7CF" w14:textId="77777777" w:rsidR="00D921A3" w:rsidRPr="00445A1E" w:rsidRDefault="00D921A3">
            <w:pPr>
              <w:numPr>
                <w:ilvl w:val="0"/>
                <w:numId w:val="6"/>
              </w:numPr>
              <w:pBdr>
                <w:top w:val="nil"/>
                <w:left w:val="nil"/>
                <w:bottom w:val="nil"/>
                <w:right w:val="nil"/>
                <w:between w:val="nil"/>
              </w:pBdr>
              <w:jc w:val="center"/>
              <w:rPr>
                <w:rFonts w:ascii="Verdana" w:eastAsia="Verdana" w:hAnsi="Verdana" w:cs="Verdana"/>
                <w:b/>
                <w:sz w:val="20"/>
                <w:szCs w:val="20"/>
              </w:rPr>
            </w:pPr>
          </w:p>
        </w:tc>
        <w:tc>
          <w:tcPr>
            <w:tcW w:w="2410" w:type="dxa"/>
            <w:shd w:val="clear" w:color="auto" w:fill="auto"/>
            <w:tcMar>
              <w:top w:w="80" w:type="dxa"/>
              <w:left w:w="80" w:type="dxa"/>
              <w:bottom w:w="80" w:type="dxa"/>
              <w:right w:w="80" w:type="dxa"/>
            </w:tcMar>
          </w:tcPr>
          <w:p w14:paraId="4367B9A8" w14:textId="77777777" w:rsidR="00D921A3" w:rsidRPr="00445A1E" w:rsidRDefault="00D921A3">
            <w:pPr>
              <w:pBdr>
                <w:top w:val="nil"/>
                <w:left w:val="nil"/>
                <w:bottom w:val="nil"/>
                <w:right w:val="nil"/>
                <w:between w:val="nil"/>
              </w:pBdr>
              <w:spacing w:after="0" w:line="240" w:lineRule="auto"/>
              <w:jc w:val="center"/>
              <w:rPr>
                <w:rFonts w:ascii="Verdana" w:eastAsia="Verdana" w:hAnsi="Verdana" w:cs="Verdana"/>
                <w:b/>
                <w:sz w:val="20"/>
                <w:szCs w:val="20"/>
              </w:rPr>
            </w:pPr>
          </w:p>
        </w:tc>
        <w:tc>
          <w:tcPr>
            <w:tcW w:w="2835" w:type="dxa"/>
            <w:shd w:val="clear" w:color="auto" w:fill="auto"/>
            <w:tcMar>
              <w:top w:w="80" w:type="dxa"/>
              <w:left w:w="80" w:type="dxa"/>
              <w:bottom w:w="80" w:type="dxa"/>
              <w:right w:w="80" w:type="dxa"/>
            </w:tcMar>
          </w:tcPr>
          <w:p w14:paraId="7D4A4CCD" w14:textId="77777777" w:rsidR="00D921A3" w:rsidRPr="00445A1E" w:rsidRDefault="00D921A3">
            <w:pPr>
              <w:pBdr>
                <w:top w:val="nil"/>
                <w:left w:val="nil"/>
                <w:bottom w:val="nil"/>
                <w:right w:val="nil"/>
                <w:between w:val="nil"/>
              </w:pBdr>
              <w:spacing w:after="0" w:line="240" w:lineRule="auto"/>
              <w:jc w:val="center"/>
              <w:rPr>
                <w:rFonts w:ascii="Verdana" w:eastAsia="Verdana" w:hAnsi="Verdana" w:cs="Verdana"/>
                <w:b/>
                <w:sz w:val="20"/>
                <w:szCs w:val="20"/>
              </w:rPr>
            </w:pPr>
          </w:p>
        </w:tc>
      </w:tr>
      <w:tr w:rsidR="00445A1E" w:rsidRPr="00445A1E" w14:paraId="2FE793E1" w14:textId="77777777" w:rsidTr="00445A1E">
        <w:trPr>
          <w:trHeight w:val="400"/>
          <w:jc w:val="center"/>
        </w:trPr>
        <w:tc>
          <w:tcPr>
            <w:tcW w:w="3529" w:type="dxa"/>
            <w:shd w:val="clear" w:color="auto" w:fill="auto"/>
            <w:tcMar>
              <w:top w:w="80" w:type="dxa"/>
              <w:left w:w="80" w:type="dxa"/>
              <w:bottom w:w="80" w:type="dxa"/>
              <w:right w:w="80" w:type="dxa"/>
            </w:tcMar>
          </w:tcPr>
          <w:p w14:paraId="63DBAD40" w14:textId="77777777" w:rsidR="00D921A3" w:rsidRPr="00445A1E" w:rsidRDefault="005E79E4">
            <w:pPr>
              <w:pBdr>
                <w:top w:val="nil"/>
                <w:left w:val="nil"/>
                <w:bottom w:val="nil"/>
                <w:right w:val="nil"/>
                <w:between w:val="nil"/>
              </w:pBdr>
              <w:spacing w:after="0" w:line="288" w:lineRule="auto"/>
              <w:rPr>
                <w:rFonts w:ascii="Verdana" w:eastAsia="Verdana" w:hAnsi="Verdana" w:cs="Verdana"/>
                <w:sz w:val="20"/>
                <w:szCs w:val="20"/>
              </w:rPr>
            </w:pPr>
            <w:r w:rsidRPr="00445A1E">
              <w:rPr>
                <w:rFonts w:ascii="Verdana" w:eastAsia="Verdana" w:hAnsi="Verdana" w:cs="Verdana"/>
                <w:sz w:val="20"/>
                <w:szCs w:val="20"/>
              </w:rPr>
              <w:t>University of Manchester</w:t>
            </w:r>
          </w:p>
        </w:tc>
        <w:tc>
          <w:tcPr>
            <w:tcW w:w="2693" w:type="dxa"/>
            <w:shd w:val="clear" w:color="auto" w:fill="auto"/>
            <w:tcMar>
              <w:top w:w="80" w:type="dxa"/>
              <w:left w:w="80" w:type="dxa"/>
              <w:bottom w:w="80" w:type="dxa"/>
              <w:right w:w="80" w:type="dxa"/>
            </w:tcMar>
          </w:tcPr>
          <w:p w14:paraId="7D926CC7" w14:textId="77777777" w:rsidR="00D921A3" w:rsidRPr="00445A1E" w:rsidRDefault="00D921A3">
            <w:pPr>
              <w:numPr>
                <w:ilvl w:val="0"/>
                <w:numId w:val="6"/>
              </w:numPr>
              <w:pBdr>
                <w:top w:val="nil"/>
                <w:left w:val="nil"/>
                <w:bottom w:val="nil"/>
                <w:right w:val="nil"/>
                <w:between w:val="nil"/>
              </w:pBdr>
              <w:spacing w:after="0" w:line="240" w:lineRule="auto"/>
              <w:jc w:val="center"/>
              <w:rPr>
                <w:rFonts w:ascii="Verdana" w:eastAsia="Verdana" w:hAnsi="Verdana" w:cs="Verdana"/>
                <w:b/>
                <w:sz w:val="20"/>
                <w:szCs w:val="20"/>
              </w:rPr>
            </w:pPr>
          </w:p>
        </w:tc>
        <w:tc>
          <w:tcPr>
            <w:tcW w:w="2410" w:type="dxa"/>
            <w:shd w:val="clear" w:color="auto" w:fill="auto"/>
            <w:tcMar>
              <w:top w:w="80" w:type="dxa"/>
              <w:left w:w="80" w:type="dxa"/>
              <w:bottom w:w="80" w:type="dxa"/>
              <w:right w:w="80" w:type="dxa"/>
            </w:tcMar>
          </w:tcPr>
          <w:p w14:paraId="75640A26" w14:textId="77777777" w:rsidR="00D921A3" w:rsidRPr="00445A1E" w:rsidRDefault="00D921A3">
            <w:pPr>
              <w:pBdr>
                <w:top w:val="nil"/>
                <w:left w:val="nil"/>
                <w:bottom w:val="nil"/>
                <w:right w:val="nil"/>
                <w:between w:val="nil"/>
              </w:pBdr>
              <w:spacing w:after="0" w:line="240" w:lineRule="auto"/>
              <w:jc w:val="center"/>
              <w:rPr>
                <w:rFonts w:ascii="Verdana" w:eastAsia="Verdana" w:hAnsi="Verdana" w:cs="Verdana"/>
                <w:b/>
                <w:sz w:val="20"/>
                <w:szCs w:val="20"/>
              </w:rPr>
            </w:pPr>
          </w:p>
        </w:tc>
        <w:tc>
          <w:tcPr>
            <w:tcW w:w="2835" w:type="dxa"/>
            <w:shd w:val="clear" w:color="auto" w:fill="auto"/>
            <w:tcMar>
              <w:top w:w="80" w:type="dxa"/>
              <w:left w:w="80" w:type="dxa"/>
              <w:bottom w:w="80" w:type="dxa"/>
              <w:right w:w="80" w:type="dxa"/>
            </w:tcMar>
          </w:tcPr>
          <w:p w14:paraId="19E63763" w14:textId="77777777" w:rsidR="00D921A3" w:rsidRPr="00445A1E" w:rsidRDefault="00D921A3">
            <w:pPr>
              <w:numPr>
                <w:ilvl w:val="0"/>
                <w:numId w:val="6"/>
              </w:numPr>
              <w:pBdr>
                <w:top w:val="nil"/>
                <w:left w:val="nil"/>
                <w:bottom w:val="nil"/>
                <w:right w:val="nil"/>
                <w:between w:val="nil"/>
              </w:pBdr>
              <w:spacing w:after="0" w:line="240" w:lineRule="auto"/>
              <w:jc w:val="center"/>
              <w:rPr>
                <w:rFonts w:ascii="Verdana" w:eastAsia="Verdana" w:hAnsi="Verdana" w:cs="Verdana"/>
                <w:b/>
                <w:sz w:val="20"/>
                <w:szCs w:val="20"/>
              </w:rPr>
            </w:pPr>
          </w:p>
        </w:tc>
      </w:tr>
      <w:tr w:rsidR="00445A1E" w:rsidRPr="00445A1E" w14:paraId="340C6459" w14:textId="77777777" w:rsidTr="00445A1E">
        <w:trPr>
          <w:trHeight w:val="400"/>
          <w:jc w:val="center"/>
        </w:trPr>
        <w:tc>
          <w:tcPr>
            <w:tcW w:w="3529" w:type="dxa"/>
            <w:shd w:val="clear" w:color="auto" w:fill="auto"/>
            <w:tcMar>
              <w:top w:w="80" w:type="dxa"/>
              <w:left w:w="80" w:type="dxa"/>
              <w:bottom w:w="80" w:type="dxa"/>
              <w:right w:w="80" w:type="dxa"/>
            </w:tcMar>
          </w:tcPr>
          <w:p w14:paraId="6220DA14" w14:textId="77777777" w:rsidR="00D921A3" w:rsidRPr="00445A1E" w:rsidRDefault="005E79E4">
            <w:pPr>
              <w:pBdr>
                <w:top w:val="nil"/>
                <w:left w:val="nil"/>
                <w:bottom w:val="nil"/>
                <w:right w:val="nil"/>
                <w:between w:val="nil"/>
              </w:pBdr>
              <w:spacing w:after="0" w:line="288" w:lineRule="auto"/>
              <w:rPr>
                <w:rFonts w:ascii="Verdana" w:eastAsia="Verdana" w:hAnsi="Verdana" w:cs="Verdana"/>
                <w:sz w:val="20"/>
                <w:szCs w:val="20"/>
              </w:rPr>
            </w:pPr>
            <w:r w:rsidRPr="00445A1E">
              <w:rPr>
                <w:rFonts w:ascii="Verdana" w:eastAsia="Verdana" w:hAnsi="Verdana" w:cs="Verdana"/>
                <w:sz w:val="20"/>
                <w:szCs w:val="20"/>
              </w:rPr>
              <w:t>University of Oxford</w:t>
            </w:r>
          </w:p>
        </w:tc>
        <w:tc>
          <w:tcPr>
            <w:tcW w:w="2693" w:type="dxa"/>
            <w:shd w:val="clear" w:color="auto" w:fill="auto"/>
            <w:tcMar>
              <w:top w:w="80" w:type="dxa"/>
              <w:left w:w="80" w:type="dxa"/>
              <w:bottom w:w="80" w:type="dxa"/>
              <w:right w:w="80" w:type="dxa"/>
            </w:tcMar>
          </w:tcPr>
          <w:p w14:paraId="215B2C13" w14:textId="77777777" w:rsidR="00D921A3" w:rsidRPr="00445A1E" w:rsidRDefault="00D921A3">
            <w:pPr>
              <w:numPr>
                <w:ilvl w:val="0"/>
                <w:numId w:val="6"/>
              </w:numPr>
              <w:pBdr>
                <w:top w:val="nil"/>
                <w:left w:val="nil"/>
                <w:bottom w:val="nil"/>
                <w:right w:val="nil"/>
                <w:between w:val="nil"/>
              </w:pBdr>
              <w:jc w:val="center"/>
              <w:rPr>
                <w:rFonts w:ascii="Verdana" w:eastAsia="Verdana" w:hAnsi="Verdana" w:cs="Verdana"/>
                <w:b/>
                <w:sz w:val="20"/>
                <w:szCs w:val="20"/>
              </w:rPr>
            </w:pPr>
          </w:p>
        </w:tc>
        <w:tc>
          <w:tcPr>
            <w:tcW w:w="2410" w:type="dxa"/>
            <w:shd w:val="clear" w:color="auto" w:fill="auto"/>
            <w:tcMar>
              <w:top w:w="80" w:type="dxa"/>
              <w:left w:w="80" w:type="dxa"/>
              <w:bottom w:w="80" w:type="dxa"/>
              <w:right w:w="80" w:type="dxa"/>
            </w:tcMar>
          </w:tcPr>
          <w:p w14:paraId="41B6A394" w14:textId="77777777" w:rsidR="00D921A3" w:rsidRPr="00445A1E" w:rsidRDefault="00D921A3">
            <w:pPr>
              <w:pBdr>
                <w:top w:val="nil"/>
                <w:left w:val="nil"/>
                <w:bottom w:val="nil"/>
                <w:right w:val="nil"/>
                <w:between w:val="nil"/>
              </w:pBdr>
              <w:spacing w:after="0" w:line="240" w:lineRule="auto"/>
              <w:ind w:left="720"/>
              <w:rPr>
                <w:rFonts w:ascii="Verdana" w:eastAsia="Verdana" w:hAnsi="Verdana" w:cs="Verdana"/>
                <w:b/>
                <w:sz w:val="20"/>
                <w:szCs w:val="20"/>
              </w:rPr>
            </w:pPr>
          </w:p>
        </w:tc>
        <w:tc>
          <w:tcPr>
            <w:tcW w:w="2835" w:type="dxa"/>
            <w:shd w:val="clear" w:color="auto" w:fill="auto"/>
            <w:tcMar>
              <w:top w:w="80" w:type="dxa"/>
              <w:left w:w="80" w:type="dxa"/>
              <w:bottom w:w="80" w:type="dxa"/>
              <w:right w:w="80" w:type="dxa"/>
            </w:tcMar>
          </w:tcPr>
          <w:p w14:paraId="16AE33F8" w14:textId="77777777" w:rsidR="00D921A3" w:rsidRPr="00445A1E" w:rsidRDefault="00D921A3">
            <w:pPr>
              <w:numPr>
                <w:ilvl w:val="0"/>
                <w:numId w:val="6"/>
              </w:numPr>
              <w:pBdr>
                <w:top w:val="nil"/>
                <w:left w:val="nil"/>
                <w:bottom w:val="nil"/>
                <w:right w:val="nil"/>
                <w:between w:val="nil"/>
              </w:pBdr>
              <w:spacing w:after="0" w:line="240" w:lineRule="auto"/>
              <w:jc w:val="center"/>
              <w:rPr>
                <w:rFonts w:ascii="Verdana" w:eastAsia="Verdana" w:hAnsi="Verdana" w:cs="Verdana"/>
                <w:b/>
                <w:sz w:val="20"/>
                <w:szCs w:val="20"/>
              </w:rPr>
            </w:pPr>
          </w:p>
        </w:tc>
      </w:tr>
      <w:tr w:rsidR="00445A1E" w:rsidRPr="00445A1E" w14:paraId="3ABC5F52" w14:textId="77777777" w:rsidTr="00445A1E">
        <w:trPr>
          <w:trHeight w:val="400"/>
          <w:jc w:val="center"/>
        </w:trPr>
        <w:tc>
          <w:tcPr>
            <w:tcW w:w="3529" w:type="dxa"/>
            <w:shd w:val="clear" w:color="auto" w:fill="auto"/>
            <w:tcMar>
              <w:top w:w="80" w:type="dxa"/>
              <w:left w:w="80" w:type="dxa"/>
              <w:bottom w:w="80" w:type="dxa"/>
              <w:right w:w="80" w:type="dxa"/>
            </w:tcMar>
          </w:tcPr>
          <w:p w14:paraId="5A726719" w14:textId="77777777" w:rsidR="00D921A3" w:rsidRPr="00445A1E" w:rsidRDefault="005E79E4">
            <w:pPr>
              <w:pBdr>
                <w:top w:val="nil"/>
                <w:left w:val="nil"/>
                <w:bottom w:val="nil"/>
                <w:right w:val="nil"/>
                <w:between w:val="nil"/>
              </w:pBdr>
              <w:spacing w:after="0" w:line="288" w:lineRule="auto"/>
              <w:rPr>
                <w:rFonts w:ascii="Verdana" w:eastAsia="Verdana" w:hAnsi="Verdana" w:cs="Verdana"/>
                <w:sz w:val="20"/>
                <w:szCs w:val="20"/>
              </w:rPr>
            </w:pPr>
            <w:r w:rsidRPr="00445A1E">
              <w:rPr>
                <w:rFonts w:ascii="Verdana" w:eastAsia="Verdana" w:hAnsi="Verdana" w:cs="Verdana"/>
                <w:sz w:val="20"/>
                <w:szCs w:val="20"/>
              </w:rPr>
              <w:t>Oxford Brookes University</w:t>
            </w:r>
          </w:p>
        </w:tc>
        <w:tc>
          <w:tcPr>
            <w:tcW w:w="2693" w:type="dxa"/>
            <w:shd w:val="clear" w:color="auto" w:fill="auto"/>
            <w:tcMar>
              <w:top w:w="80" w:type="dxa"/>
              <w:left w:w="80" w:type="dxa"/>
              <w:bottom w:w="80" w:type="dxa"/>
              <w:right w:w="80" w:type="dxa"/>
            </w:tcMar>
          </w:tcPr>
          <w:p w14:paraId="71EA0FD5" w14:textId="77777777" w:rsidR="00D921A3" w:rsidRPr="00445A1E" w:rsidRDefault="00D921A3">
            <w:pPr>
              <w:numPr>
                <w:ilvl w:val="0"/>
                <w:numId w:val="6"/>
              </w:numPr>
              <w:pBdr>
                <w:top w:val="nil"/>
                <w:left w:val="nil"/>
                <w:bottom w:val="nil"/>
                <w:right w:val="nil"/>
                <w:between w:val="nil"/>
              </w:pBdr>
              <w:jc w:val="center"/>
              <w:rPr>
                <w:rFonts w:ascii="Verdana" w:eastAsia="Verdana" w:hAnsi="Verdana" w:cs="Verdana"/>
                <w:b/>
                <w:sz w:val="20"/>
                <w:szCs w:val="20"/>
              </w:rPr>
            </w:pPr>
          </w:p>
        </w:tc>
        <w:tc>
          <w:tcPr>
            <w:tcW w:w="2410" w:type="dxa"/>
            <w:shd w:val="clear" w:color="auto" w:fill="auto"/>
            <w:tcMar>
              <w:top w:w="80" w:type="dxa"/>
              <w:left w:w="80" w:type="dxa"/>
              <w:bottom w:w="80" w:type="dxa"/>
              <w:right w:w="80" w:type="dxa"/>
            </w:tcMar>
          </w:tcPr>
          <w:p w14:paraId="3B6E51D8" w14:textId="77777777" w:rsidR="00D921A3" w:rsidRPr="00445A1E" w:rsidRDefault="00D921A3">
            <w:pPr>
              <w:numPr>
                <w:ilvl w:val="0"/>
                <w:numId w:val="6"/>
              </w:numPr>
              <w:pBdr>
                <w:top w:val="nil"/>
                <w:left w:val="nil"/>
                <w:bottom w:val="nil"/>
                <w:right w:val="nil"/>
                <w:between w:val="nil"/>
              </w:pBdr>
              <w:spacing w:after="0" w:line="240" w:lineRule="auto"/>
              <w:jc w:val="center"/>
              <w:rPr>
                <w:rFonts w:ascii="Verdana" w:eastAsia="Verdana" w:hAnsi="Verdana" w:cs="Verdana"/>
                <w:b/>
                <w:sz w:val="20"/>
                <w:szCs w:val="20"/>
              </w:rPr>
            </w:pPr>
          </w:p>
        </w:tc>
        <w:tc>
          <w:tcPr>
            <w:tcW w:w="2835" w:type="dxa"/>
            <w:shd w:val="clear" w:color="auto" w:fill="auto"/>
            <w:tcMar>
              <w:top w:w="80" w:type="dxa"/>
              <w:left w:w="80" w:type="dxa"/>
              <w:bottom w:w="80" w:type="dxa"/>
              <w:right w:w="80" w:type="dxa"/>
            </w:tcMar>
          </w:tcPr>
          <w:p w14:paraId="1246A1DD" w14:textId="77777777" w:rsidR="00D921A3" w:rsidRPr="00445A1E" w:rsidRDefault="00D921A3">
            <w:pPr>
              <w:numPr>
                <w:ilvl w:val="0"/>
                <w:numId w:val="6"/>
              </w:numPr>
              <w:pBdr>
                <w:top w:val="nil"/>
                <w:left w:val="nil"/>
                <w:bottom w:val="nil"/>
                <w:right w:val="nil"/>
                <w:between w:val="nil"/>
              </w:pBdr>
              <w:spacing w:after="0" w:line="240" w:lineRule="auto"/>
              <w:jc w:val="center"/>
              <w:rPr>
                <w:rFonts w:ascii="Verdana" w:eastAsia="Verdana" w:hAnsi="Verdana" w:cs="Verdana"/>
                <w:b/>
                <w:sz w:val="20"/>
                <w:szCs w:val="20"/>
              </w:rPr>
            </w:pPr>
          </w:p>
        </w:tc>
      </w:tr>
      <w:tr w:rsidR="00445A1E" w:rsidRPr="00445A1E" w14:paraId="1359D5DC" w14:textId="77777777" w:rsidTr="00445A1E">
        <w:trPr>
          <w:trHeight w:val="400"/>
          <w:jc w:val="center"/>
        </w:trPr>
        <w:tc>
          <w:tcPr>
            <w:tcW w:w="3529" w:type="dxa"/>
            <w:shd w:val="clear" w:color="auto" w:fill="auto"/>
            <w:tcMar>
              <w:top w:w="80" w:type="dxa"/>
              <w:left w:w="80" w:type="dxa"/>
              <w:bottom w:w="80" w:type="dxa"/>
              <w:right w:w="80" w:type="dxa"/>
            </w:tcMar>
          </w:tcPr>
          <w:p w14:paraId="67A1A3EE" w14:textId="77777777" w:rsidR="00D921A3" w:rsidRPr="00445A1E" w:rsidRDefault="005E79E4">
            <w:pPr>
              <w:pBdr>
                <w:top w:val="nil"/>
                <w:left w:val="nil"/>
                <w:bottom w:val="nil"/>
                <w:right w:val="nil"/>
                <w:between w:val="nil"/>
              </w:pBdr>
              <w:spacing w:after="0" w:line="288" w:lineRule="auto"/>
              <w:rPr>
                <w:rFonts w:ascii="Verdana" w:eastAsia="Verdana" w:hAnsi="Verdana" w:cs="Verdana"/>
                <w:sz w:val="20"/>
                <w:szCs w:val="20"/>
              </w:rPr>
            </w:pPr>
            <w:r w:rsidRPr="00445A1E">
              <w:rPr>
                <w:rFonts w:ascii="Verdana" w:eastAsia="Verdana" w:hAnsi="Verdana" w:cs="Verdana"/>
                <w:sz w:val="20"/>
                <w:szCs w:val="20"/>
              </w:rPr>
              <w:t>Queen’s University Belfast</w:t>
            </w:r>
          </w:p>
        </w:tc>
        <w:tc>
          <w:tcPr>
            <w:tcW w:w="2693" w:type="dxa"/>
            <w:shd w:val="clear" w:color="auto" w:fill="auto"/>
            <w:tcMar>
              <w:top w:w="80" w:type="dxa"/>
              <w:left w:w="80" w:type="dxa"/>
              <w:bottom w:w="80" w:type="dxa"/>
              <w:right w:w="80" w:type="dxa"/>
            </w:tcMar>
          </w:tcPr>
          <w:p w14:paraId="3F1AC4D1" w14:textId="77777777" w:rsidR="00D921A3" w:rsidRPr="00445A1E" w:rsidRDefault="00D921A3">
            <w:pPr>
              <w:numPr>
                <w:ilvl w:val="0"/>
                <w:numId w:val="6"/>
              </w:numPr>
              <w:pBdr>
                <w:top w:val="nil"/>
                <w:left w:val="nil"/>
                <w:bottom w:val="nil"/>
                <w:right w:val="nil"/>
                <w:between w:val="nil"/>
              </w:pBdr>
              <w:spacing w:after="0" w:line="240" w:lineRule="auto"/>
              <w:jc w:val="center"/>
              <w:rPr>
                <w:rFonts w:ascii="Verdana" w:eastAsia="Verdana" w:hAnsi="Verdana" w:cs="Verdana"/>
                <w:b/>
                <w:sz w:val="20"/>
                <w:szCs w:val="20"/>
              </w:rPr>
            </w:pPr>
          </w:p>
        </w:tc>
        <w:tc>
          <w:tcPr>
            <w:tcW w:w="2410" w:type="dxa"/>
            <w:shd w:val="clear" w:color="auto" w:fill="auto"/>
            <w:tcMar>
              <w:top w:w="80" w:type="dxa"/>
              <w:left w:w="80" w:type="dxa"/>
              <w:bottom w:w="80" w:type="dxa"/>
              <w:right w:w="80" w:type="dxa"/>
            </w:tcMar>
          </w:tcPr>
          <w:p w14:paraId="00FD5A39" w14:textId="77777777" w:rsidR="00D921A3" w:rsidRPr="00445A1E" w:rsidRDefault="00D921A3">
            <w:pPr>
              <w:pBdr>
                <w:top w:val="nil"/>
                <w:left w:val="nil"/>
                <w:bottom w:val="nil"/>
                <w:right w:val="nil"/>
                <w:between w:val="nil"/>
              </w:pBdr>
              <w:spacing w:after="0" w:line="240" w:lineRule="auto"/>
              <w:jc w:val="center"/>
              <w:rPr>
                <w:rFonts w:ascii="Verdana" w:eastAsia="Verdana" w:hAnsi="Verdana" w:cs="Verdana"/>
                <w:b/>
                <w:sz w:val="20"/>
                <w:szCs w:val="20"/>
              </w:rPr>
            </w:pPr>
          </w:p>
        </w:tc>
        <w:tc>
          <w:tcPr>
            <w:tcW w:w="2835" w:type="dxa"/>
            <w:shd w:val="clear" w:color="auto" w:fill="auto"/>
            <w:tcMar>
              <w:top w:w="80" w:type="dxa"/>
              <w:left w:w="80" w:type="dxa"/>
              <w:bottom w:w="80" w:type="dxa"/>
              <w:right w:w="80" w:type="dxa"/>
            </w:tcMar>
          </w:tcPr>
          <w:p w14:paraId="127AFD73" w14:textId="77777777" w:rsidR="00D921A3" w:rsidRPr="00445A1E" w:rsidRDefault="00D921A3">
            <w:pPr>
              <w:numPr>
                <w:ilvl w:val="0"/>
                <w:numId w:val="6"/>
              </w:numPr>
              <w:pBdr>
                <w:top w:val="nil"/>
                <w:left w:val="nil"/>
                <w:bottom w:val="nil"/>
                <w:right w:val="nil"/>
                <w:between w:val="nil"/>
              </w:pBdr>
              <w:spacing w:after="0" w:line="240" w:lineRule="auto"/>
              <w:jc w:val="center"/>
              <w:rPr>
                <w:rFonts w:ascii="Verdana" w:eastAsia="Verdana" w:hAnsi="Verdana" w:cs="Verdana"/>
                <w:b/>
                <w:sz w:val="20"/>
                <w:szCs w:val="20"/>
              </w:rPr>
            </w:pPr>
          </w:p>
        </w:tc>
      </w:tr>
      <w:tr w:rsidR="00445A1E" w:rsidRPr="00445A1E" w14:paraId="00BE8819" w14:textId="77777777" w:rsidTr="00445A1E">
        <w:trPr>
          <w:trHeight w:val="400"/>
          <w:jc w:val="center"/>
        </w:trPr>
        <w:tc>
          <w:tcPr>
            <w:tcW w:w="3529" w:type="dxa"/>
            <w:shd w:val="clear" w:color="auto" w:fill="auto"/>
            <w:tcMar>
              <w:top w:w="80" w:type="dxa"/>
              <w:left w:w="80" w:type="dxa"/>
              <w:bottom w:w="80" w:type="dxa"/>
              <w:right w:w="80" w:type="dxa"/>
            </w:tcMar>
          </w:tcPr>
          <w:p w14:paraId="786E16EC" w14:textId="77777777" w:rsidR="00D921A3" w:rsidRPr="00445A1E" w:rsidRDefault="005E79E4">
            <w:pPr>
              <w:pBdr>
                <w:top w:val="nil"/>
                <w:left w:val="nil"/>
                <w:bottom w:val="nil"/>
                <w:right w:val="nil"/>
                <w:between w:val="nil"/>
              </w:pBdr>
              <w:spacing w:after="0" w:line="288" w:lineRule="auto"/>
              <w:rPr>
                <w:rFonts w:ascii="Verdana" w:eastAsia="Verdana" w:hAnsi="Verdana" w:cs="Verdana"/>
                <w:sz w:val="20"/>
                <w:szCs w:val="20"/>
              </w:rPr>
            </w:pPr>
            <w:r w:rsidRPr="00445A1E">
              <w:rPr>
                <w:rFonts w:ascii="Verdana" w:eastAsia="Verdana" w:hAnsi="Verdana" w:cs="Verdana"/>
                <w:sz w:val="20"/>
                <w:szCs w:val="20"/>
              </w:rPr>
              <w:t>SOAS School of Oriental and African Studies</w:t>
            </w:r>
          </w:p>
        </w:tc>
        <w:tc>
          <w:tcPr>
            <w:tcW w:w="2693" w:type="dxa"/>
            <w:shd w:val="clear" w:color="auto" w:fill="auto"/>
            <w:tcMar>
              <w:top w:w="80" w:type="dxa"/>
              <w:left w:w="80" w:type="dxa"/>
              <w:bottom w:w="80" w:type="dxa"/>
              <w:right w:w="80" w:type="dxa"/>
            </w:tcMar>
          </w:tcPr>
          <w:p w14:paraId="3272548F" w14:textId="77777777" w:rsidR="00D921A3" w:rsidRPr="00445A1E" w:rsidRDefault="00D921A3">
            <w:pPr>
              <w:numPr>
                <w:ilvl w:val="0"/>
                <w:numId w:val="6"/>
              </w:numPr>
              <w:spacing w:after="0" w:line="240" w:lineRule="auto"/>
              <w:jc w:val="center"/>
              <w:rPr>
                <w:rFonts w:ascii="Verdana" w:eastAsia="Verdana" w:hAnsi="Verdana" w:cs="Verdana"/>
                <w:b/>
                <w:sz w:val="20"/>
                <w:szCs w:val="20"/>
              </w:rPr>
            </w:pPr>
          </w:p>
        </w:tc>
        <w:tc>
          <w:tcPr>
            <w:tcW w:w="2410" w:type="dxa"/>
            <w:shd w:val="clear" w:color="auto" w:fill="auto"/>
            <w:tcMar>
              <w:top w:w="80" w:type="dxa"/>
              <w:left w:w="80" w:type="dxa"/>
              <w:bottom w:w="80" w:type="dxa"/>
              <w:right w:w="80" w:type="dxa"/>
            </w:tcMar>
          </w:tcPr>
          <w:p w14:paraId="6722B4B5" w14:textId="77777777" w:rsidR="00D921A3" w:rsidRPr="00445A1E" w:rsidRDefault="00D921A3">
            <w:pPr>
              <w:pBdr>
                <w:top w:val="nil"/>
                <w:left w:val="nil"/>
                <w:bottom w:val="nil"/>
                <w:right w:val="nil"/>
                <w:between w:val="nil"/>
              </w:pBdr>
              <w:spacing w:after="0" w:line="240" w:lineRule="auto"/>
              <w:jc w:val="center"/>
              <w:rPr>
                <w:rFonts w:ascii="Verdana" w:eastAsia="Verdana" w:hAnsi="Verdana" w:cs="Verdana"/>
                <w:b/>
                <w:sz w:val="20"/>
                <w:szCs w:val="20"/>
              </w:rPr>
            </w:pPr>
          </w:p>
        </w:tc>
        <w:tc>
          <w:tcPr>
            <w:tcW w:w="2835" w:type="dxa"/>
            <w:shd w:val="clear" w:color="auto" w:fill="auto"/>
            <w:tcMar>
              <w:top w:w="80" w:type="dxa"/>
              <w:left w:w="80" w:type="dxa"/>
              <w:bottom w:w="80" w:type="dxa"/>
              <w:right w:w="80" w:type="dxa"/>
            </w:tcMar>
          </w:tcPr>
          <w:p w14:paraId="397B7DE3" w14:textId="77777777" w:rsidR="00D921A3" w:rsidRPr="00445A1E" w:rsidRDefault="00D921A3">
            <w:pPr>
              <w:pBdr>
                <w:top w:val="nil"/>
                <w:left w:val="nil"/>
                <w:bottom w:val="nil"/>
                <w:right w:val="nil"/>
                <w:between w:val="nil"/>
              </w:pBdr>
              <w:spacing w:after="0" w:line="240" w:lineRule="auto"/>
              <w:jc w:val="center"/>
              <w:rPr>
                <w:rFonts w:ascii="Verdana" w:eastAsia="Verdana" w:hAnsi="Verdana" w:cs="Verdana"/>
                <w:b/>
                <w:sz w:val="20"/>
                <w:szCs w:val="20"/>
              </w:rPr>
            </w:pPr>
          </w:p>
          <w:p w14:paraId="51994A27" w14:textId="77777777" w:rsidR="00D921A3" w:rsidRPr="00445A1E" w:rsidRDefault="00D921A3">
            <w:pPr>
              <w:pBdr>
                <w:top w:val="nil"/>
                <w:left w:val="nil"/>
                <w:bottom w:val="nil"/>
                <w:right w:val="nil"/>
                <w:between w:val="nil"/>
              </w:pBdr>
              <w:spacing w:after="0" w:line="240" w:lineRule="auto"/>
              <w:jc w:val="center"/>
              <w:rPr>
                <w:rFonts w:ascii="Verdana" w:eastAsia="Verdana" w:hAnsi="Verdana" w:cs="Verdana"/>
                <w:b/>
                <w:sz w:val="20"/>
                <w:szCs w:val="20"/>
              </w:rPr>
            </w:pPr>
          </w:p>
        </w:tc>
      </w:tr>
      <w:tr w:rsidR="00445A1E" w:rsidRPr="00445A1E" w14:paraId="2FD076FE" w14:textId="77777777" w:rsidTr="00445A1E">
        <w:trPr>
          <w:trHeight w:val="400"/>
          <w:jc w:val="center"/>
        </w:trPr>
        <w:tc>
          <w:tcPr>
            <w:tcW w:w="3529" w:type="dxa"/>
            <w:shd w:val="clear" w:color="auto" w:fill="auto"/>
            <w:tcMar>
              <w:top w:w="80" w:type="dxa"/>
              <w:left w:w="80" w:type="dxa"/>
              <w:bottom w:w="80" w:type="dxa"/>
              <w:right w:w="80" w:type="dxa"/>
            </w:tcMar>
          </w:tcPr>
          <w:p w14:paraId="2877D6F7" w14:textId="77777777" w:rsidR="00D921A3" w:rsidRPr="00445A1E" w:rsidRDefault="005E79E4">
            <w:pPr>
              <w:pBdr>
                <w:top w:val="nil"/>
                <w:left w:val="nil"/>
                <w:bottom w:val="nil"/>
                <w:right w:val="nil"/>
                <w:between w:val="nil"/>
              </w:pBdr>
              <w:spacing w:after="0" w:line="288" w:lineRule="auto"/>
              <w:rPr>
                <w:rFonts w:ascii="Verdana" w:eastAsia="Verdana" w:hAnsi="Verdana" w:cs="Verdana"/>
                <w:sz w:val="20"/>
                <w:szCs w:val="20"/>
              </w:rPr>
            </w:pPr>
            <w:r w:rsidRPr="00445A1E">
              <w:rPr>
                <w:rFonts w:ascii="Verdana" w:eastAsia="Verdana" w:hAnsi="Verdana" w:cs="Verdana"/>
                <w:sz w:val="20"/>
                <w:szCs w:val="20"/>
              </w:rPr>
              <w:t>University of Roehampton</w:t>
            </w:r>
          </w:p>
        </w:tc>
        <w:tc>
          <w:tcPr>
            <w:tcW w:w="2693" w:type="dxa"/>
            <w:shd w:val="clear" w:color="auto" w:fill="auto"/>
            <w:tcMar>
              <w:top w:w="80" w:type="dxa"/>
              <w:left w:w="80" w:type="dxa"/>
              <w:bottom w:w="80" w:type="dxa"/>
              <w:right w:w="80" w:type="dxa"/>
            </w:tcMar>
          </w:tcPr>
          <w:p w14:paraId="187E77D5" w14:textId="77777777" w:rsidR="00D921A3" w:rsidRPr="00445A1E" w:rsidRDefault="00D921A3">
            <w:pPr>
              <w:numPr>
                <w:ilvl w:val="0"/>
                <w:numId w:val="6"/>
              </w:numPr>
              <w:jc w:val="center"/>
              <w:rPr>
                <w:rFonts w:ascii="Verdana" w:eastAsia="Verdana" w:hAnsi="Verdana" w:cs="Verdana"/>
                <w:b/>
                <w:sz w:val="20"/>
                <w:szCs w:val="20"/>
              </w:rPr>
            </w:pPr>
          </w:p>
        </w:tc>
        <w:tc>
          <w:tcPr>
            <w:tcW w:w="2410" w:type="dxa"/>
            <w:shd w:val="clear" w:color="auto" w:fill="auto"/>
            <w:tcMar>
              <w:top w:w="80" w:type="dxa"/>
              <w:left w:w="80" w:type="dxa"/>
              <w:bottom w:w="80" w:type="dxa"/>
              <w:right w:w="80" w:type="dxa"/>
            </w:tcMar>
          </w:tcPr>
          <w:p w14:paraId="46C7EAE7" w14:textId="77777777" w:rsidR="00D921A3" w:rsidRPr="00445A1E" w:rsidRDefault="00D921A3">
            <w:pPr>
              <w:numPr>
                <w:ilvl w:val="0"/>
                <w:numId w:val="6"/>
              </w:numPr>
              <w:jc w:val="center"/>
              <w:rPr>
                <w:rFonts w:ascii="Verdana" w:eastAsia="Verdana" w:hAnsi="Verdana" w:cs="Verdana"/>
                <w:b/>
                <w:sz w:val="20"/>
                <w:szCs w:val="20"/>
              </w:rPr>
            </w:pPr>
          </w:p>
        </w:tc>
        <w:tc>
          <w:tcPr>
            <w:tcW w:w="2835" w:type="dxa"/>
            <w:shd w:val="clear" w:color="auto" w:fill="auto"/>
            <w:tcMar>
              <w:top w:w="80" w:type="dxa"/>
              <w:left w:w="80" w:type="dxa"/>
              <w:bottom w:w="80" w:type="dxa"/>
              <w:right w:w="80" w:type="dxa"/>
            </w:tcMar>
          </w:tcPr>
          <w:p w14:paraId="7E8B6ACE" w14:textId="77777777" w:rsidR="00D921A3" w:rsidRDefault="00D921A3">
            <w:pPr>
              <w:pBdr>
                <w:top w:val="nil"/>
                <w:left w:val="nil"/>
                <w:bottom w:val="nil"/>
                <w:right w:val="nil"/>
                <w:between w:val="nil"/>
              </w:pBdr>
              <w:spacing w:after="0" w:line="240" w:lineRule="auto"/>
              <w:jc w:val="center"/>
              <w:rPr>
                <w:rFonts w:ascii="Verdana" w:eastAsia="Verdana" w:hAnsi="Verdana" w:cs="Verdana"/>
                <w:b/>
                <w:sz w:val="20"/>
                <w:szCs w:val="20"/>
              </w:rPr>
            </w:pPr>
          </w:p>
          <w:p w14:paraId="458D62E9" w14:textId="77777777" w:rsidR="00445A1E" w:rsidRDefault="00445A1E">
            <w:pPr>
              <w:pBdr>
                <w:top w:val="nil"/>
                <w:left w:val="nil"/>
                <w:bottom w:val="nil"/>
                <w:right w:val="nil"/>
                <w:between w:val="nil"/>
              </w:pBdr>
              <w:spacing w:after="0" w:line="240" w:lineRule="auto"/>
              <w:jc w:val="center"/>
              <w:rPr>
                <w:rFonts w:ascii="Verdana" w:eastAsia="Verdana" w:hAnsi="Verdana" w:cs="Verdana"/>
                <w:b/>
                <w:sz w:val="20"/>
                <w:szCs w:val="20"/>
              </w:rPr>
            </w:pPr>
          </w:p>
          <w:p w14:paraId="5C186B12" w14:textId="77777777" w:rsidR="00445A1E" w:rsidRPr="00445A1E" w:rsidRDefault="00445A1E">
            <w:pPr>
              <w:pBdr>
                <w:top w:val="nil"/>
                <w:left w:val="nil"/>
                <w:bottom w:val="nil"/>
                <w:right w:val="nil"/>
                <w:between w:val="nil"/>
              </w:pBdr>
              <w:spacing w:after="0" w:line="240" w:lineRule="auto"/>
              <w:jc w:val="center"/>
              <w:rPr>
                <w:rFonts w:ascii="Verdana" w:eastAsia="Verdana" w:hAnsi="Verdana" w:cs="Verdana"/>
                <w:b/>
                <w:sz w:val="20"/>
                <w:szCs w:val="20"/>
              </w:rPr>
            </w:pPr>
          </w:p>
        </w:tc>
      </w:tr>
      <w:tr w:rsidR="00445A1E" w:rsidRPr="00445A1E" w14:paraId="06C09617" w14:textId="77777777" w:rsidTr="00445A1E">
        <w:trPr>
          <w:trHeight w:val="400"/>
          <w:jc w:val="center"/>
        </w:trPr>
        <w:tc>
          <w:tcPr>
            <w:tcW w:w="11467" w:type="dxa"/>
            <w:gridSpan w:val="4"/>
            <w:shd w:val="clear" w:color="auto" w:fill="auto"/>
            <w:tcMar>
              <w:top w:w="80" w:type="dxa"/>
              <w:left w:w="80" w:type="dxa"/>
              <w:bottom w:w="80" w:type="dxa"/>
              <w:right w:w="80" w:type="dxa"/>
            </w:tcMar>
          </w:tcPr>
          <w:p w14:paraId="6B71C5DD" w14:textId="77777777" w:rsidR="00D921A3" w:rsidRPr="00445A1E" w:rsidRDefault="005E79E4">
            <w:pPr>
              <w:spacing w:after="0" w:line="288" w:lineRule="auto"/>
              <w:rPr>
                <w:rFonts w:ascii="Verdana" w:eastAsia="Verdana" w:hAnsi="Verdana" w:cs="Verdana"/>
                <w:b/>
                <w:sz w:val="20"/>
                <w:szCs w:val="20"/>
              </w:rPr>
            </w:pPr>
            <w:r w:rsidRPr="00445A1E">
              <w:rPr>
                <w:rFonts w:ascii="Verdana" w:eastAsia="Verdana" w:hAnsi="Verdana" w:cs="Verdana"/>
                <w:b/>
                <w:sz w:val="20"/>
                <w:szCs w:val="20"/>
              </w:rPr>
              <w:lastRenderedPageBreak/>
              <w:t>Table A: Overview</w:t>
            </w:r>
          </w:p>
        </w:tc>
      </w:tr>
      <w:tr w:rsidR="00445A1E" w:rsidRPr="00445A1E" w14:paraId="43299E72" w14:textId="77777777" w:rsidTr="00445A1E">
        <w:trPr>
          <w:trHeight w:val="400"/>
          <w:jc w:val="center"/>
        </w:trPr>
        <w:tc>
          <w:tcPr>
            <w:tcW w:w="3529" w:type="dxa"/>
            <w:shd w:val="clear" w:color="auto" w:fill="auto"/>
            <w:tcMar>
              <w:top w:w="80" w:type="dxa"/>
              <w:left w:w="80" w:type="dxa"/>
              <w:bottom w:w="80" w:type="dxa"/>
              <w:right w:w="80" w:type="dxa"/>
            </w:tcMar>
          </w:tcPr>
          <w:p w14:paraId="254AABED" w14:textId="77777777" w:rsidR="00D921A3" w:rsidRPr="00445A1E" w:rsidRDefault="005E79E4">
            <w:pPr>
              <w:spacing w:after="0" w:line="288" w:lineRule="auto"/>
              <w:rPr>
                <w:rFonts w:ascii="Verdana" w:eastAsia="Verdana" w:hAnsi="Verdana" w:cs="Verdana"/>
                <w:b/>
                <w:sz w:val="20"/>
                <w:szCs w:val="20"/>
              </w:rPr>
            </w:pPr>
            <w:r w:rsidRPr="00445A1E">
              <w:rPr>
                <w:rFonts w:ascii="Verdana" w:eastAsia="Verdana" w:hAnsi="Verdana" w:cs="Verdana"/>
                <w:b/>
                <w:sz w:val="20"/>
                <w:szCs w:val="20"/>
              </w:rPr>
              <w:t>University</w:t>
            </w:r>
          </w:p>
        </w:tc>
        <w:tc>
          <w:tcPr>
            <w:tcW w:w="2693" w:type="dxa"/>
            <w:shd w:val="clear" w:color="auto" w:fill="auto"/>
            <w:tcMar>
              <w:top w:w="80" w:type="dxa"/>
              <w:left w:w="80" w:type="dxa"/>
              <w:bottom w:w="80" w:type="dxa"/>
              <w:right w:w="80" w:type="dxa"/>
            </w:tcMar>
          </w:tcPr>
          <w:p w14:paraId="3CB26616" w14:textId="77777777" w:rsidR="00D921A3" w:rsidRPr="00445A1E" w:rsidRDefault="005E79E4">
            <w:pPr>
              <w:spacing w:after="0" w:line="288" w:lineRule="auto"/>
              <w:rPr>
                <w:rFonts w:ascii="Verdana" w:eastAsia="Verdana" w:hAnsi="Verdana" w:cs="Verdana"/>
                <w:b/>
                <w:sz w:val="20"/>
                <w:szCs w:val="20"/>
              </w:rPr>
            </w:pPr>
            <w:r w:rsidRPr="00445A1E">
              <w:rPr>
                <w:rFonts w:ascii="Verdana" w:eastAsia="Verdana" w:hAnsi="Verdana" w:cs="Verdana"/>
                <w:b/>
                <w:sz w:val="20"/>
                <w:szCs w:val="20"/>
              </w:rPr>
              <w:t>Social Anthropology</w:t>
            </w:r>
          </w:p>
        </w:tc>
        <w:tc>
          <w:tcPr>
            <w:tcW w:w="2410" w:type="dxa"/>
            <w:shd w:val="clear" w:color="auto" w:fill="auto"/>
            <w:tcMar>
              <w:top w:w="80" w:type="dxa"/>
              <w:left w:w="80" w:type="dxa"/>
              <w:bottom w:w="80" w:type="dxa"/>
              <w:right w:w="80" w:type="dxa"/>
            </w:tcMar>
          </w:tcPr>
          <w:p w14:paraId="23031C4E" w14:textId="77777777" w:rsidR="00D921A3" w:rsidRPr="00445A1E" w:rsidRDefault="005E79E4">
            <w:pPr>
              <w:spacing w:after="0" w:line="288" w:lineRule="auto"/>
              <w:rPr>
                <w:rFonts w:ascii="Verdana" w:eastAsia="Verdana" w:hAnsi="Verdana" w:cs="Verdana"/>
                <w:b/>
                <w:sz w:val="20"/>
                <w:szCs w:val="20"/>
              </w:rPr>
            </w:pPr>
            <w:r w:rsidRPr="00445A1E">
              <w:rPr>
                <w:rFonts w:ascii="Verdana" w:eastAsia="Verdana" w:hAnsi="Verdana" w:cs="Verdana"/>
                <w:b/>
                <w:sz w:val="20"/>
                <w:szCs w:val="20"/>
              </w:rPr>
              <w:t>Biological Anthropology</w:t>
            </w:r>
          </w:p>
        </w:tc>
        <w:tc>
          <w:tcPr>
            <w:tcW w:w="2835" w:type="dxa"/>
            <w:shd w:val="clear" w:color="auto" w:fill="auto"/>
            <w:tcMar>
              <w:top w:w="80" w:type="dxa"/>
              <w:left w:w="80" w:type="dxa"/>
              <w:bottom w:w="80" w:type="dxa"/>
              <w:right w:w="80" w:type="dxa"/>
            </w:tcMar>
          </w:tcPr>
          <w:p w14:paraId="4961ACA9" w14:textId="77777777" w:rsidR="00D921A3" w:rsidRPr="00445A1E" w:rsidRDefault="005E79E4">
            <w:pPr>
              <w:spacing w:after="0" w:line="288" w:lineRule="auto"/>
              <w:rPr>
                <w:rFonts w:ascii="Verdana" w:eastAsia="Verdana" w:hAnsi="Verdana" w:cs="Verdana"/>
                <w:b/>
                <w:sz w:val="20"/>
                <w:szCs w:val="20"/>
              </w:rPr>
            </w:pPr>
            <w:r w:rsidRPr="00445A1E">
              <w:rPr>
                <w:rFonts w:ascii="Verdana" w:eastAsia="Verdana" w:hAnsi="Verdana" w:cs="Verdana"/>
                <w:b/>
                <w:sz w:val="20"/>
                <w:szCs w:val="20"/>
              </w:rPr>
              <w:t>Material Culture/Archaeology</w:t>
            </w:r>
          </w:p>
        </w:tc>
      </w:tr>
      <w:tr w:rsidR="00445A1E" w:rsidRPr="00445A1E" w14:paraId="2C780F07" w14:textId="77777777" w:rsidTr="00445A1E">
        <w:trPr>
          <w:trHeight w:val="400"/>
          <w:jc w:val="center"/>
        </w:trPr>
        <w:tc>
          <w:tcPr>
            <w:tcW w:w="3529" w:type="dxa"/>
            <w:shd w:val="clear" w:color="auto" w:fill="auto"/>
            <w:tcMar>
              <w:top w:w="80" w:type="dxa"/>
              <w:left w:w="80" w:type="dxa"/>
              <w:bottom w:w="80" w:type="dxa"/>
              <w:right w:w="80" w:type="dxa"/>
            </w:tcMar>
          </w:tcPr>
          <w:p w14:paraId="2EB04718" w14:textId="77777777" w:rsidR="00D921A3" w:rsidRPr="00445A1E" w:rsidRDefault="005E79E4">
            <w:pPr>
              <w:pBdr>
                <w:top w:val="nil"/>
                <w:left w:val="nil"/>
                <w:bottom w:val="nil"/>
                <w:right w:val="nil"/>
                <w:between w:val="nil"/>
              </w:pBdr>
              <w:spacing w:after="0" w:line="288" w:lineRule="auto"/>
              <w:rPr>
                <w:rFonts w:ascii="Verdana" w:eastAsia="Verdana" w:hAnsi="Verdana" w:cs="Verdana"/>
                <w:sz w:val="20"/>
                <w:szCs w:val="20"/>
              </w:rPr>
            </w:pPr>
            <w:r w:rsidRPr="00445A1E">
              <w:rPr>
                <w:rFonts w:ascii="Verdana" w:eastAsia="Verdana" w:hAnsi="Verdana" w:cs="Verdana"/>
                <w:sz w:val="20"/>
                <w:szCs w:val="20"/>
              </w:rPr>
              <w:t>University of Southampton</w:t>
            </w:r>
          </w:p>
        </w:tc>
        <w:tc>
          <w:tcPr>
            <w:tcW w:w="2693" w:type="dxa"/>
            <w:shd w:val="clear" w:color="auto" w:fill="auto"/>
            <w:tcMar>
              <w:top w:w="80" w:type="dxa"/>
              <w:left w:w="80" w:type="dxa"/>
              <w:bottom w:w="80" w:type="dxa"/>
              <w:right w:w="80" w:type="dxa"/>
            </w:tcMar>
          </w:tcPr>
          <w:p w14:paraId="3BA428BA" w14:textId="77777777" w:rsidR="00D921A3" w:rsidRPr="00445A1E" w:rsidRDefault="00D921A3">
            <w:pPr>
              <w:numPr>
                <w:ilvl w:val="0"/>
                <w:numId w:val="6"/>
              </w:numPr>
              <w:pBdr>
                <w:top w:val="nil"/>
                <w:left w:val="nil"/>
                <w:bottom w:val="nil"/>
                <w:right w:val="nil"/>
                <w:between w:val="nil"/>
              </w:pBdr>
              <w:spacing w:after="0" w:line="240" w:lineRule="auto"/>
              <w:jc w:val="center"/>
              <w:rPr>
                <w:rFonts w:ascii="Verdana" w:eastAsia="Verdana" w:hAnsi="Verdana" w:cs="Verdana"/>
                <w:b/>
                <w:sz w:val="20"/>
                <w:szCs w:val="20"/>
              </w:rPr>
            </w:pPr>
          </w:p>
        </w:tc>
        <w:tc>
          <w:tcPr>
            <w:tcW w:w="2410" w:type="dxa"/>
            <w:shd w:val="clear" w:color="auto" w:fill="auto"/>
            <w:tcMar>
              <w:top w:w="80" w:type="dxa"/>
              <w:left w:w="80" w:type="dxa"/>
              <w:bottom w:w="80" w:type="dxa"/>
              <w:right w:w="80" w:type="dxa"/>
            </w:tcMar>
          </w:tcPr>
          <w:p w14:paraId="23BB4C93" w14:textId="77777777" w:rsidR="00D921A3" w:rsidRPr="00445A1E" w:rsidRDefault="00D921A3">
            <w:pPr>
              <w:numPr>
                <w:ilvl w:val="0"/>
                <w:numId w:val="6"/>
              </w:numPr>
              <w:pBdr>
                <w:top w:val="nil"/>
                <w:left w:val="nil"/>
                <w:bottom w:val="nil"/>
                <w:right w:val="nil"/>
                <w:between w:val="nil"/>
              </w:pBdr>
              <w:spacing w:after="0" w:line="240" w:lineRule="auto"/>
              <w:jc w:val="center"/>
              <w:rPr>
                <w:rFonts w:ascii="Verdana" w:eastAsia="Verdana" w:hAnsi="Verdana" w:cs="Verdana"/>
                <w:b/>
                <w:sz w:val="20"/>
                <w:szCs w:val="20"/>
              </w:rPr>
            </w:pPr>
          </w:p>
        </w:tc>
        <w:tc>
          <w:tcPr>
            <w:tcW w:w="2835" w:type="dxa"/>
            <w:shd w:val="clear" w:color="auto" w:fill="auto"/>
            <w:tcMar>
              <w:top w:w="80" w:type="dxa"/>
              <w:left w:w="80" w:type="dxa"/>
              <w:bottom w:w="80" w:type="dxa"/>
              <w:right w:w="80" w:type="dxa"/>
            </w:tcMar>
          </w:tcPr>
          <w:p w14:paraId="6375778C" w14:textId="77777777" w:rsidR="00D921A3" w:rsidRPr="00445A1E" w:rsidRDefault="00D921A3">
            <w:pPr>
              <w:numPr>
                <w:ilvl w:val="0"/>
                <w:numId w:val="6"/>
              </w:numPr>
              <w:pBdr>
                <w:top w:val="nil"/>
                <w:left w:val="nil"/>
                <w:bottom w:val="nil"/>
                <w:right w:val="nil"/>
                <w:between w:val="nil"/>
              </w:pBdr>
              <w:spacing w:after="0" w:line="240" w:lineRule="auto"/>
              <w:jc w:val="center"/>
              <w:rPr>
                <w:rFonts w:ascii="Verdana" w:eastAsia="Verdana" w:hAnsi="Verdana" w:cs="Verdana"/>
                <w:b/>
                <w:sz w:val="20"/>
                <w:szCs w:val="20"/>
              </w:rPr>
            </w:pPr>
          </w:p>
        </w:tc>
      </w:tr>
      <w:tr w:rsidR="00445A1E" w:rsidRPr="00445A1E" w14:paraId="471B9790" w14:textId="77777777" w:rsidTr="00445A1E">
        <w:trPr>
          <w:trHeight w:val="400"/>
          <w:jc w:val="center"/>
        </w:trPr>
        <w:tc>
          <w:tcPr>
            <w:tcW w:w="3529" w:type="dxa"/>
            <w:shd w:val="clear" w:color="auto" w:fill="auto"/>
            <w:tcMar>
              <w:top w:w="80" w:type="dxa"/>
              <w:left w:w="80" w:type="dxa"/>
              <w:bottom w:w="80" w:type="dxa"/>
              <w:right w:w="80" w:type="dxa"/>
            </w:tcMar>
          </w:tcPr>
          <w:p w14:paraId="14E538DE" w14:textId="77777777" w:rsidR="00D921A3" w:rsidRPr="00445A1E" w:rsidRDefault="005E79E4">
            <w:pPr>
              <w:pBdr>
                <w:top w:val="nil"/>
                <w:left w:val="nil"/>
                <w:bottom w:val="nil"/>
                <w:right w:val="nil"/>
                <w:between w:val="nil"/>
              </w:pBdr>
              <w:spacing w:after="0" w:line="288" w:lineRule="auto"/>
              <w:rPr>
                <w:rFonts w:ascii="Verdana" w:eastAsia="Verdana" w:hAnsi="Verdana" w:cs="Verdana"/>
                <w:sz w:val="20"/>
                <w:szCs w:val="20"/>
              </w:rPr>
            </w:pPr>
            <w:r w:rsidRPr="00445A1E">
              <w:rPr>
                <w:rFonts w:ascii="Verdana" w:eastAsia="Verdana" w:hAnsi="Verdana" w:cs="Verdana"/>
                <w:sz w:val="20"/>
                <w:szCs w:val="20"/>
              </w:rPr>
              <w:t>University of Sussex</w:t>
            </w:r>
          </w:p>
        </w:tc>
        <w:tc>
          <w:tcPr>
            <w:tcW w:w="2693" w:type="dxa"/>
            <w:shd w:val="clear" w:color="auto" w:fill="auto"/>
            <w:tcMar>
              <w:top w:w="80" w:type="dxa"/>
              <w:left w:w="80" w:type="dxa"/>
              <w:bottom w:w="80" w:type="dxa"/>
              <w:right w:w="80" w:type="dxa"/>
            </w:tcMar>
          </w:tcPr>
          <w:p w14:paraId="38C34E67" w14:textId="77777777" w:rsidR="00D921A3" w:rsidRPr="00445A1E" w:rsidRDefault="00D921A3">
            <w:pPr>
              <w:numPr>
                <w:ilvl w:val="0"/>
                <w:numId w:val="6"/>
              </w:numPr>
              <w:pBdr>
                <w:top w:val="nil"/>
                <w:left w:val="nil"/>
                <w:bottom w:val="nil"/>
                <w:right w:val="nil"/>
                <w:between w:val="nil"/>
              </w:pBdr>
              <w:jc w:val="center"/>
              <w:rPr>
                <w:rFonts w:ascii="Verdana" w:eastAsia="Verdana" w:hAnsi="Verdana" w:cs="Verdana"/>
                <w:b/>
                <w:sz w:val="20"/>
                <w:szCs w:val="20"/>
              </w:rPr>
            </w:pPr>
          </w:p>
        </w:tc>
        <w:tc>
          <w:tcPr>
            <w:tcW w:w="2410" w:type="dxa"/>
            <w:shd w:val="clear" w:color="auto" w:fill="auto"/>
            <w:tcMar>
              <w:top w:w="80" w:type="dxa"/>
              <w:left w:w="80" w:type="dxa"/>
              <w:bottom w:w="80" w:type="dxa"/>
              <w:right w:w="80" w:type="dxa"/>
            </w:tcMar>
          </w:tcPr>
          <w:p w14:paraId="37A39046" w14:textId="77777777" w:rsidR="00D921A3" w:rsidRPr="00445A1E" w:rsidRDefault="00D921A3">
            <w:pPr>
              <w:pBdr>
                <w:top w:val="nil"/>
                <w:left w:val="nil"/>
                <w:bottom w:val="nil"/>
                <w:right w:val="nil"/>
                <w:between w:val="nil"/>
              </w:pBdr>
              <w:spacing w:after="0" w:line="240" w:lineRule="auto"/>
              <w:jc w:val="center"/>
              <w:rPr>
                <w:rFonts w:ascii="Verdana" w:eastAsia="Verdana" w:hAnsi="Verdana" w:cs="Verdana"/>
                <w:b/>
                <w:sz w:val="20"/>
                <w:szCs w:val="20"/>
              </w:rPr>
            </w:pPr>
          </w:p>
        </w:tc>
        <w:tc>
          <w:tcPr>
            <w:tcW w:w="2835" w:type="dxa"/>
            <w:shd w:val="clear" w:color="auto" w:fill="auto"/>
            <w:tcMar>
              <w:top w:w="80" w:type="dxa"/>
              <w:left w:w="80" w:type="dxa"/>
              <w:bottom w:w="80" w:type="dxa"/>
              <w:right w:w="80" w:type="dxa"/>
            </w:tcMar>
          </w:tcPr>
          <w:p w14:paraId="18E29284" w14:textId="77777777" w:rsidR="00D921A3" w:rsidRPr="00445A1E" w:rsidRDefault="00D921A3">
            <w:pPr>
              <w:pBdr>
                <w:top w:val="nil"/>
                <w:left w:val="nil"/>
                <w:bottom w:val="nil"/>
                <w:right w:val="nil"/>
                <w:between w:val="nil"/>
              </w:pBdr>
              <w:spacing w:after="0" w:line="240" w:lineRule="auto"/>
              <w:jc w:val="center"/>
              <w:rPr>
                <w:rFonts w:ascii="Verdana" w:eastAsia="Verdana" w:hAnsi="Verdana" w:cs="Verdana"/>
                <w:b/>
                <w:sz w:val="20"/>
                <w:szCs w:val="20"/>
              </w:rPr>
            </w:pPr>
          </w:p>
        </w:tc>
      </w:tr>
      <w:tr w:rsidR="00445A1E" w:rsidRPr="00445A1E" w14:paraId="77484303" w14:textId="77777777" w:rsidTr="00445A1E">
        <w:trPr>
          <w:trHeight w:val="400"/>
          <w:jc w:val="center"/>
        </w:trPr>
        <w:tc>
          <w:tcPr>
            <w:tcW w:w="3529" w:type="dxa"/>
            <w:shd w:val="clear" w:color="auto" w:fill="auto"/>
            <w:tcMar>
              <w:top w:w="80" w:type="dxa"/>
              <w:left w:w="80" w:type="dxa"/>
              <w:bottom w:w="80" w:type="dxa"/>
              <w:right w:w="80" w:type="dxa"/>
            </w:tcMar>
          </w:tcPr>
          <w:p w14:paraId="08923F57" w14:textId="77777777" w:rsidR="00D921A3" w:rsidRPr="00445A1E" w:rsidRDefault="005E79E4">
            <w:pPr>
              <w:pBdr>
                <w:top w:val="nil"/>
                <w:left w:val="nil"/>
                <w:bottom w:val="nil"/>
                <w:right w:val="nil"/>
                <w:between w:val="nil"/>
              </w:pBdr>
              <w:spacing w:after="0" w:line="288" w:lineRule="auto"/>
              <w:rPr>
                <w:rFonts w:ascii="Verdana" w:eastAsia="Verdana" w:hAnsi="Verdana" w:cs="Verdana"/>
                <w:sz w:val="20"/>
                <w:szCs w:val="20"/>
              </w:rPr>
            </w:pPr>
            <w:r w:rsidRPr="00445A1E">
              <w:rPr>
                <w:rFonts w:ascii="Verdana" w:eastAsia="Verdana" w:hAnsi="Verdana" w:cs="Verdana"/>
                <w:sz w:val="20"/>
                <w:szCs w:val="20"/>
              </w:rPr>
              <w:t>UCL University College London</w:t>
            </w:r>
          </w:p>
        </w:tc>
        <w:tc>
          <w:tcPr>
            <w:tcW w:w="2693" w:type="dxa"/>
            <w:shd w:val="clear" w:color="auto" w:fill="auto"/>
            <w:tcMar>
              <w:top w:w="80" w:type="dxa"/>
              <w:left w:w="80" w:type="dxa"/>
              <w:bottom w:w="80" w:type="dxa"/>
              <w:right w:w="80" w:type="dxa"/>
            </w:tcMar>
          </w:tcPr>
          <w:p w14:paraId="6D949FC7" w14:textId="77777777" w:rsidR="00D921A3" w:rsidRPr="00445A1E" w:rsidRDefault="00D921A3">
            <w:pPr>
              <w:numPr>
                <w:ilvl w:val="0"/>
                <w:numId w:val="6"/>
              </w:numPr>
              <w:pBdr>
                <w:top w:val="nil"/>
                <w:left w:val="nil"/>
                <w:bottom w:val="nil"/>
                <w:right w:val="nil"/>
                <w:between w:val="nil"/>
              </w:pBdr>
              <w:spacing w:after="0" w:line="240" w:lineRule="auto"/>
              <w:jc w:val="center"/>
              <w:rPr>
                <w:rFonts w:ascii="Verdana" w:eastAsia="Verdana" w:hAnsi="Verdana" w:cs="Verdana"/>
                <w:b/>
                <w:sz w:val="20"/>
                <w:szCs w:val="20"/>
              </w:rPr>
            </w:pPr>
          </w:p>
        </w:tc>
        <w:tc>
          <w:tcPr>
            <w:tcW w:w="2410" w:type="dxa"/>
            <w:shd w:val="clear" w:color="auto" w:fill="auto"/>
            <w:tcMar>
              <w:top w:w="80" w:type="dxa"/>
              <w:left w:w="80" w:type="dxa"/>
              <w:bottom w:w="80" w:type="dxa"/>
              <w:right w:w="80" w:type="dxa"/>
            </w:tcMar>
          </w:tcPr>
          <w:p w14:paraId="79C297D1" w14:textId="77777777" w:rsidR="00D921A3" w:rsidRPr="00445A1E" w:rsidRDefault="00D921A3">
            <w:pPr>
              <w:numPr>
                <w:ilvl w:val="0"/>
                <w:numId w:val="6"/>
              </w:numPr>
              <w:pBdr>
                <w:top w:val="nil"/>
                <w:left w:val="nil"/>
                <w:bottom w:val="nil"/>
                <w:right w:val="nil"/>
                <w:between w:val="nil"/>
              </w:pBdr>
              <w:spacing w:after="0" w:line="240" w:lineRule="auto"/>
              <w:jc w:val="center"/>
              <w:rPr>
                <w:rFonts w:ascii="Verdana" w:eastAsia="Verdana" w:hAnsi="Verdana" w:cs="Verdana"/>
                <w:b/>
                <w:sz w:val="20"/>
                <w:szCs w:val="20"/>
              </w:rPr>
            </w:pPr>
          </w:p>
        </w:tc>
        <w:tc>
          <w:tcPr>
            <w:tcW w:w="2835" w:type="dxa"/>
            <w:shd w:val="clear" w:color="auto" w:fill="auto"/>
            <w:tcMar>
              <w:top w:w="80" w:type="dxa"/>
              <w:left w:w="80" w:type="dxa"/>
              <w:bottom w:w="80" w:type="dxa"/>
              <w:right w:w="80" w:type="dxa"/>
            </w:tcMar>
          </w:tcPr>
          <w:p w14:paraId="394716F3" w14:textId="77777777" w:rsidR="00D921A3" w:rsidRPr="00445A1E" w:rsidRDefault="00D921A3">
            <w:pPr>
              <w:numPr>
                <w:ilvl w:val="0"/>
                <w:numId w:val="6"/>
              </w:numPr>
              <w:pBdr>
                <w:top w:val="nil"/>
                <w:left w:val="nil"/>
                <w:bottom w:val="nil"/>
                <w:right w:val="nil"/>
                <w:between w:val="nil"/>
              </w:pBdr>
              <w:spacing w:after="0" w:line="240" w:lineRule="auto"/>
              <w:jc w:val="center"/>
              <w:rPr>
                <w:rFonts w:ascii="Verdana" w:eastAsia="Verdana" w:hAnsi="Verdana" w:cs="Verdana"/>
                <w:b/>
                <w:sz w:val="20"/>
                <w:szCs w:val="20"/>
              </w:rPr>
            </w:pPr>
          </w:p>
        </w:tc>
      </w:tr>
      <w:tr w:rsidR="00445A1E" w:rsidRPr="00445A1E" w14:paraId="559CB5CD" w14:textId="77777777" w:rsidTr="00445A1E">
        <w:trPr>
          <w:trHeight w:val="760"/>
          <w:jc w:val="center"/>
        </w:trPr>
        <w:tc>
          <w:tcPr>
            <w:tcW w:w="3529" w:type="dxa"/>
            <w:shd w:val="clear" w:color="auto" w:fill="auto"/>
            <w:tcMar>
              <w:top w:w="80" w:type="dxa"/>
              <w:left w:w="80" w:type="dxa"/>
              <w:bottom w:w="80" w:type="dxa"/>
              <w:right w:w="80" w:type="dxa"/>
            </w:tcMar>
          </w:tcPr>
          <w:p w14:paraId="2A3FC905" w14:textId="77777777" w:rsidR="00D921A3" w:rsidRPr="00445A1E" w:rsidRDefault="005E79E4">
            <w:pPr>
              <w:pBdr>
                <w:top w:val="nil"/>
                <w:left w:val="nil"/>
                <w:bottom w:val="nil"/>
                <w:right w:val="nil"/>
                <w:between w:val="nil"/>
              </w:pBdr>
              <w:spacing w:after="0" w:line="288" w:lineRule="auto"/>
              <w:rPr>
                <w:rFonts w:ascii="Verdana" w:eastAsia="Verdana" w:hAnsi="Verdana" w:cs="Verdana"/>
                <w:sz w:val="20"/>
                <w:szCs w:val="20"/>
              </w:rPr>
            </w:pPr>
            <w:r w:rsidRPr="00445A1E">
              <w:rPr>
                <w:rFonts w:ascii="Verdana" w:eastAsia="Verdana" w:hAnsi="Verdana" w:cs="Verdana"/>
                <w:sz w:val="20"/>
                <w:szCs w:val="20"/>
              </w:rPr>
              <w:t>University of Wales Trinity St. David</w:t>
            </w:r>
            <w:r w:rsidRPr="00445A1E">
              <w:rPr>
                <w:rFonts w:ascii="Verdana" w:eastAsia="Verdana" w:hAnsi="Verdana" w:cs="Verdana"/>
                <w:sz w:val="20"/>
                <w:szCs w:val="20"/>
              </w:rPr>
              <w:tab/>
            </w:r>
          </w:p>
        </w:tc>
        <w:tc>
          <w:tcPr>
            <w:tcW w:w="2693" w:type="dxa"/>
            <w:shd w:val="clear" w:color="auto" w:fill="auto"/>
            <w:tcMar>
              <w:top w:w="80" w:type="dxa"/>
              <w:left w:w="80" w:type="dxa"/>
              <w:bottom w:w="80" w:type="dxa"/>
              <w:right w:w="80" w:type="dxa"/>
            </w:tcMar>
          </w:tcPr>
          <w:p w14:paraId="6C0F9344" w14:textId="77777777" w:rsidR="00D921A3" w:rsidRPr="00445A1E" w:rsidRDefault="00D921A3">
            <w:pPr>
              <w:numPr>
                <w:ilvl w:val="0"/>
                <w:numId w:val="6"/>
              </w:numPr>
              <w:pBdr>
                <w:top w:val="nil"/>
                <w:left w:val="nil"/>
                <w:bottom w:val="nil"/>
                <w:right w:val="nil"/>
                <w:between w:val="nil"/>
              </w:pBdr>
              <w:spacing w:after="0" w:line="240" w:lineRule="auto"/>
              <w:jc w:val="center"/>
              <w:rPr>
                <w:rFonts w:ascii="Verdana" w:eastAsia="Verdana" w:hAnsi="Verdana" w:cs="Verdana"/>
                <w:b/>
                <w:sz w:val="20"/>
                <w:szCs w:val="20"/>
              </w:rPr>
            </w:pPr>
          </w:p>
        </w:tc>
        <w:tc>
          <w:tcPr>
            <w:tcW w:w="2410" w:type="dxa"/>
            <w:shd w:val="clear" w:color="auto" w:fill="auto"/>
            <w:tcMar>
              <w:top w:w="80" w:type="dxa"/>
              <w:left w:w="80" w:type="dxa"/>
              <w:bottom w:w="80" w:type="dxa"/>
              <w:right w:w="80" w:type="dxa"/>
            </w:tcMar>
          </w:tcPr>
          <w:p w14:paraId="2C91785D" w14:textId="77777777" w:rsidR="00D921A3" w:rsidRPr="00445A1E" w:rsidRDefault="00D921A3">
            <w:pPr>
              <w:pBdr>
                <w:top w:val="nil"/>
                <w:left w:val="nil"/>
                <w:bottom w:val="nil"/>
                <w:right w:val="nil"/>
                <w:between w:val="nil"/>
              </w:pBdr>
              <w:spacing w:after="0" w:line="240" w:lineRule="auto"/>
              <w:jc w:val="center"/>
              <w:rPr>
                <w:rFonts w:ascii="Verdana" w:eastAsia="Verdana" w:hAnsi="Verdana" w:cs="Verdana"/>
                <w:b/>
                <w:sz w:val="20"/>
                <w:szCs w:val="20"/>
              </w:rPr>
            </w:pPr>
          </w:p>
        </w:tc>
        <w:tc>
          <w:tcPr>
            <w:tcW w:w="2835" w:type="dxa"/>
            <w:shd w:val="clear" w:color="auto" w:fill="auto"/>
            <w:tcMar>
              <w:top w:w="80" w:type="dxa"/>
              <w:left w:w="80" w:type="dxa"/>
              <w:bottom w:w="80" w:type="dxa"/>
              <w:right w:w="80" w:type="dxa"/>
            </w:tcMar>
          </w:tcPr>
          <w:p w14:paraId="63C3478C" w14:textId="77777777" w:rsidR="00D921A3" w:rsidRPr="00445A1E" w:rsidRDefault="00D921A3">
            <w:pPr>
              <w:numPr>
                <w:ilvl w:val="0"/>
                <w:numId w:val="6"/>
              </w:numPr>
              <w:pBdr>
                <w:top w:val="nil"/>
                <w:left w:val="nil"/>
                <w:bottom w:val="nil"/>
                <w:right w:val="nil"/>
                <w:between w:val="nil"/>
              </w:pBdr>
              <w:spacing w:after="0" w:line="240" w:lineRule="auto"/>
              <w:jc w:val="center"/>
              <w:rPr>
                <w:rFonts w:ascii="Verdana" w:eastAsia="Verdana" w:hAnsi="Verdana" w:cs="Verdana"/>
                <w:b/>
                <w:sz w:val="20"/>
                <w:szCs w:val="20"/>
              </w:rPr>
            </w:pPr>
          </w:p>
        </w:tc>
      </w:tr>
      <w:tr w:rsidR="00445A1E" w:rsidRPr="00445A1E" w14:paraId="11245B1F" w14:textId="77777777" w:rsidTr="00445A1E">
        <w:trPr>
          <w:trHeight w:val="480"/>
          <w:jc w:val="center"/>
        </w:trPr>
        <w:tc>
          <w:tcPr>
            <w:tcW w:w="3529" w:type="dxa"/>
            <w:shd w:val="clear" w:color="auto" w:fill="auto"/>
            <w:tcMar>
              <w:top w:w="80" w:type="dxa"/>
              <w:left w:w="80" w:type="dxa"/>
              <w:bottom w:w="80" w:type="dxa"/>
              <w:right w:w="80" w:type="dxa"/>
            </w:tcMar>
          </w:tcPr>
          <w:p w14:paraId="77F7618C" w14:textId="77777777" w:rsidR="00D921A3" w:rsidRPr="00445A1E" w:rsidRDefault="005E79E4">
            <w:pPr>
              <w:pBdr>
                <w:top w:val="nil"/>
                <w:left w:val="nil"/>
                <w:bottom w:val="nil"/>
                <w:right w:val="nil"/>
                <w:between w:val="nil"/>
              </w:pBdr>
              <w:spacing w:after="0" w:line="288" w:lineRule="auto"/>
              <w:rPr>
                <w:rFonts w:ascii="Verdana" w:eastAsia="Verdana" w:hAnsi="Verdana" w:cs="Verdana"/>
                <w:sz w:val="20"/>
                <w:szCs w:val="20"/>
              </w:rPr>
            </w:pPr>
            <w:r w:rsidRPr="00445A1E">
              <w:rPr>
                <w:rFonts w:ascii="Verdana" w:eastAsia="Verdana" w:hAnsi="Verdana" w:cs="Verdana"/>
                <w:sz w:val="20"/>
                <w:szCs w:val="20"/>
              </w:rPr>
              <w:t>University of Winchester</w:t>
            </w:r>
          </w:p>
        </w:tc>
        <w:tc>
          <w:tcPr>
            <w:tcW w:w="2693" w:type="dxa"/>
            <w:shd w:val="clear" w:color="auto" w:fill="auto"/>
            <w:tcMar>
              <w:top w:w="80" w:type="dxa"/>
              <w:left w:w="80" w:type="dxa"/>
              <w:bottom w:w="80" w:type="dxa"/>
              <w:right w:w="80" w:type="dxa"/>
            </w:tcMar>
          </w:tcPr>
          <w:p w14:paraId="68661D29" w14:textId="77777777" w:rsidR="00D921A3" w:rsidRPr="00445A1E" w:rsidRDefault="00D921A3">
            <w:pPr>
              <w:numPr>
                <w:ilvl w:val="0"/>
                <w:numId w:val="6"/>
              </w:numPr>
              <w:jc w:val="center"/>
              <w:rPr>
                <w:rFonts w:ascii="Verdana" w:eastAsia="Verdana" w:hAnsi="Verdana" w:cs="Verdana"/>
                <w:b/>
                <w:sz w:val="20"/>
                <w:szCs w:val="20"/>
              </w:rPr>
            </w:pPr>
          </w:p>
        </w:tc>
        <w:tc>
          <w:tcPr>
            <w:tcW w:w="2410" w:type="dxa"/>
            <w:shd w:val="clear" w:color="auto" w:fill="auto"/>
            <w:tcMar>
              <w:top w:w="80" w:type="dxa"/>
              <w:left w:w="80" w:type="dxa"/>
              <w:bottom w:w="80" w:type="dxa"/>
              <w:right w:w="80" w:type="dxa"/>
            </w:tcMar>
          </w:tcPr>
          <w:p w14:paraId="30799DEA" w14:textId="77777777" w:rsidR="00D921A3" w:rsidRPr="00445A1E" w:rsidRDefault="00D921A3">
            <w:pPr>
              <w:numPr>
                <w:ilvl w:val="0"/>
                <w:numId w:val="6"/>
              </w:numPr>
              <w:jc w:val="center"/>
              <w:rPr>
                <w:rFonts w:ascii="Verdana" w:eastAsia="Verdana" w:hAnsi="Verdana" w:cs="Verdana"/>
                <w:b/>
                <w:sz w:val="20"/>
                <w:szCs w:val="20"/>
              </w:rPr>
            </w:pPr>
          </w:p>
        </w:tc>
        <w:tc>
          <w:tcPr>
            <w:tcW w:w="2835" w:type="dxa"/>
            <w:shd w:val="clear" w:color="auto" w:fill="auto"/>
            <w:tcMar>
              <w:top w:w="80" w:type="dxa"/>
              <w:left w:w="80" w:type="dxa"/>
              <w:bottom w:w="80" w:type="dxa"/>
              <w:right w:w="80" w:type="dxa"/>
            </w:tcMar>
          </w:tcPr>
          <w:p w14:paraId="44ABE2B0" w14:textId="77777777" w:rsidR="00D921A3" w:rsidRPr="00445A1E" w:rsidRDefault="00D921A3">
            <w:pPr>
              <w:numPr>
                <w:ilvl w:val="0"/>
                <w:numId w:val="6"/>
              </w:numPr>
              <w:jc w:val="center"/>
              <w:rPr>
                <w:rFonts w:ascii="Verdana" w:eastAsia="Verdana" w:hAnsi="Verdana" w:cs="Verdana"/>
                <w:b/>
                <w:sz w:val="20"/>
                <w:szCs w:val="20"/>
              </w:rPr>
            </w:pPr>
          </w:p>
        </w:tc>
      </w:tr>
    </w:tbl>
    <w:p w14:paraId="3AC87E4B" w14:textId="77777777" w:rsidR="00D921A3" w:rsidRPr="00445A1E" w:rsidRDefault="00D921A3">
      <w:pPr>
        <w:pBdr>
          <w:top w:val="nil"/>
          <w:left w:val="nil"/>
          <w:bottom w:val="nil"/>
          <w:right w:val="nil"/>
          <w:between w:val="nil"/>
        </w:pBdr>
        <w:spacing w:after="0" w:line="288" w:lineRule="auto"/>
        <w:rPr>
          <w:rFonts w:ascii="Verdana" w:eastAsia="Verdana" w:hAnsi="Verdana" w:cs="Verdana"/>
          <w:b/>
          <w:sz w:val="20"/>
          <w:szCs w:val="20"/>
        </w:rPr>
      </w:pPr>
    </w:p>
    <w:tbl>
      <w:tblPr>
        <w:tblStyle w:val="a2"/>
        <w:tblW w:w="11370"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3300"/>
        <w:gridCol w:w="3631"/>
        <w:gridCol w:w="4439"/>
      </w:tblGrid>
      <w:tr w:rsidR="00445A1E" w:rsidRPr="00445A1E" w14:paraId="31920A5C" w14:textId="77777777">
        <w:trPr>
          <w:trHeight w:val="360"/>
          <w:jc w:val="center"/>
        </w:trPr>
        <w:tc>
          <w:tcPr>
            <w:tcW w:w="11370" w:type="dxa"/>
            <w:gridSpan w:val="3"/>
            <w:shd w:val="clear" w:color="auto" w:fill="auto"/>
          </w:tcPr>
          <w:p w14:paraId="38A1C868" w14:textId="77777777" w:rsidR="00D921A3" w:rsidRPr="00445A1E" w:rsidRDefault="005E79E4">
            <w:pPr>
              <w:pBdr>
                <w:top w:val="nil"/>
                <w:left w:val="nil"/>
                <w:bottom w:val="nil"/>
                <w:right w:val="nil"/>
                <w:between w:val="nil"/>
              </w:pBdr>
              <w:spacing w:line="288" w:lineRule="auto"/>
              <w:rPr>
                <w:rFonts w:ascii="Verdana" w:eastAsia="Verdana" w:hAnsi="Verdana" w:cs="Verdana"/>
                <w:sz w:val="20"/>
                <w:szCs w:val="20"/>
              </w:rPr>
            </w:pPr>
            <w:r w:rsidRPr="00445A1E">
              <w:rPr>
                <w:rFonts w:ascii="Verdana" w:eastAsia="Verdana" w:hAnsi="Verdana" w:cs="Verdana"/>
                <w:b/>
                <w:sz w:val="20"/>
                <w:szCs w:val="20"/>
              </w:rPr>
              <w:t>Table B: Entry Requirements and Preferred Subjects</w:t>
            </w:r>
          </w:p>
        </w:tc>
      </w:tr>
      <w:tr w:rsidR="00445A1E" w:rsidRPr="00445A1E" w14:paraId="7645A831" w14:textId="77777777" w:rsidTr="00751E06">
        <w:trPr>
          <w:jc w:val="center"/>
        </w:trPr>
        <w:tc>
          <w:tcPr>
            <w:tcW w:w="3300" w:type="dxa"/>
            <w:shd w:val="clear" w:color="auto" w:fill="auto"/>
          </w:tcPr>
          <w:p w14:paraId="4AA43753" w14:textId="77777777" w:rsidR="00D921A3" w:rsidRPr="00445A1E" w:rsidRDefault="005E79E4">
            <w:pPr>
              <w:rPr>
                <w:rFonts w:ascii="Verdana" w:eastAsia="Verdana" w:hAnsi="Verdana" w:cs="Verdana"/>
                <w:b/>
                <w:sz w:val="20"/>
                <w:szCs w:val="20"/>
              </w:rPr>
            </w:pPr>
            <w:r w:rsidRPr="00445A1E">
              <w:rPr>
                <w:rFonts w:ascii="Verdana" w:eastAsia="Verdana" w:hAnsi="Verdana" w:cs="Verdana"/>
                <w:b/>
                <w:sz w:val="20"/>
                <w:szCs w:val="20"/>
              </w:rPr>
              <w:t>University</w:t>
            </w:r>
          </w:p>
        </w:tc>
        <w:tc>
          <w:tcPr>
            <w:tcW w:w="3631" w:type="dxa"/>
            <w:shd w:val="clear" w:color="auto" w:fill="auto"/>
          </w:tcPr>
          <w:p w14:paraId="18EB4512" w14:textId="77777777" w:rsidR="00D921A3" w:rsidRPr="00445A1E" w:rsidRDefault="005E79E4">
            <w:pPr>
              <w:rPr>
                <w:rFonts w:ascii="Verdana" w:eastAsia="Verdana" w:hAnsi="Verdana" w:cs="Verdana"/>
                <w:b/>
                <w:sz w:val="20"/>
                <w:szCs w:val="20"/>
              </w:rPr>
            </w:pPr>
            <w:r w:rsidRPr="00445A1E">
              <w:rPr>
                <w:rFonts w:ascii="Verdana" w:eastAsia="Verdana" w:hAnsi="Verdana" w:cs="Verdana"/>
                <w:b/>
                <w:sz w:val="20"/>
                <w:szCs w:val="20"/>
              </w:rPr>
              <w:t>Entry Requirements</w:t>
            </w:r>
          </w:p>
        </w:tc>
        <w:tc>
          <w:tcPr>
            <w:tcW w:w="4439" w:type="dxa"/>
            <w:shd w:val="clear" w:color="auto" w:fill="auto"/>
          </w:tcPr>
          <w:p w14:paraId="14C575D2" w14:textId="77777777" w:rsidR="00D921A3" w:rsidRPr="00445A1E" w:rsidRDefault="005E79E4">
            <w:pPr>
              <w:rPr>
                <w:rFonts w:ascii="Verdana" w:eastAsia="Verdana" w:hAnsi="Verdana" w:cs="Verdana"/>
                <w:b/>
                <w:sz w:val="20"/>
                <w:szCs w:val="20"/>
              </w:rPr>
            </w:pPr>
            <w:r w:rsidRPr="00445A1E">
              <w:rPr>
                <w:rFonts w:ascii="Verdana" w:eastAsia="Verdana" w:hAnsi="Verdana" w:cs="Verdana"/>
                <w:b/>
                <w:sz w:val="20"/>
                <w:szCs w:val="20"/>
              </w:rPr>
              <w:t>Preferred Subjects</w:t>
            </w:r>
          </w:p>
        </w:tc>
      </w:tr>
      <w:tr w:rsidR="00445A1E" w:rsidRPr="00445A1E" w14:paraId="6C2C4F18" w14:textId="77777777" w:rsidTr="00751E06">
        <w:trPr>
          <w:jc w:val="center"/>
        </w:trPr>
        <w:tc>
          <w:tcPr>
            <w:tcW w:w="3300" w:type="dxa"/>
            <w:shd w:val="clear" w:color="auto" w:fill="auto"/>
          </w:tcPr>
          <w:p w14:paraId="695254C3"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University of St Andrews</w:t>
            </w:r>
          </w:p>
        </w:tc>
        <w:tc>
          <w:tcPr>
            <w:tcW w:w="3631" w:type="dxa"/>
            <w:shd w:val="clear" w:color="auto" w:fill="auto"/>
          </w:tcPr>
          <w:p w14:paraId="168AAB83"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AAB / IB 35</w:t>
            </w:r>
          </w:p>
        </w:tc>
        <w:tc>
          <w:tcPr>
            <w:tcW w:w="4439" w:type="dxa"/>
            <w:shd w:val="clear" w:color="auto" w:fill="auto"/>
          </w:tcPr>
          <w:p w14:paraId="60E27EEE" w14:textId="77777777" w:rsidR="00D921A3" w:rsidRPr="00445A1E" w:rsidRDefault="005E79E4">
            <w:pPr>
              <w:ind w:right="917"/>
              <w:rPr>
                <w:rFonts w:ascii="Verdana" w:eastAsia="Verdana" w:hAnsi="Verdana" w:cs="Verdana"/>
                <w:sz w:val="20"/>
                <w:szCs w:val="20"/>
              </w:rPr>
            </w:pPr>
            <w:r w:rsidRPr="00445A1E">
              <w:rPr>
                <w:rFonts w:ascii="Verdana" w:eastAsia="Verdana" w:hAnsi="Verdana" w:cs="Verdana"/>
                <w:sz w:val="20"/>
                <w:szCs w:val="20"/>
              </w:rPr>
              <w:t>No preferences</w:t>
            </w:r>
          </w:p>
        </w:tc>
      </w:tr>
      <w:tr w:rsidR="00445A1E" w:rsidRPr="00445A1E" w14:paraId="6F477DE7" w14:textId="77777777" w:rsidTr="00751E06">
        <w:trPr>
          <w:jc w:val="center"/>
        </w:trPr>
        <w:tc>
          <w:tcPr>
            <w:tcW w:w="3300" w:type="dxa"/>
            <w:shd w:val="clear" w:color="auto" w:fill="auto"/>
          </w:tcPr>
          <w:p w14:paraId="7AE3355D"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University of Aberdeen</w:t>
            </w:r>
          </w:p>
        </w:tc>
        <w:tc>
          <w:tcPr>
            <w:tcW w:w="3631" w:type="dxa"/>
            <w:shd w:val="clear" w:color="auto" w:fill="auto"/>
          </w:tcPr>
          <w:p w14:paraId="7983357B"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 xml:space="preserve">BBB/IB 32/15 HL </w:t>
            </w:r>
          </w:p>
        </w:tc>
        <w:tc>
          <w:tcPr>
            <w:tcW w:w="4439" w:type="dxa"/>
            <w:shd w:val="clear" w:color="auto" w:fill="auto"/>
          </w:tcPr>
          <w:p w14:paraId="39A7A3E6" w14:textId="77777777" w:rsidR="00D921A3" w:rsidRPr="00445A1E" w:rsidRDefault="005E79E4">
            <w:pPr>
              <w:ind w:right="917"/>
              <w:rPr>
                <w:rFonts w:ascii="Verdana" w:eastAsia="Verdana" w:hAnsi="Verdana" w:cs="Verdana"/>
                <w:sz w:val="20"/>
                <w:szCs w:val="20"/>
              </w:rPr>
            </w:pPr>
            <w:r w:rsidRPr="00445A1E">
              <w:rPr>
                <w:rFonts w:ascii="Verdana" w:eastAsia="Verdana" w:hAnsi="Verdana" w:cs="Verdana"/>
                <w:sz w:val="20"/>
                <w:szCs w:val="20"/>
              </w:rPr>
              <w:t>No preferences</w:t>
            </w:r>
          </w:p>
        </w:tc>
      </w:tr>
      <w:tr w:rsidR="00445A1E" w:rsidRPr="00445A1E" w14:paraId="3552586D" w14:textId="77777777" w:rsidTr="00751E06">
        <w:trPr>
          <w:jc w:val="center"/>
        </w:trPr>
        <w:tc>
          <w:tcPr>
            <w:tcW w:w="3300" w:type="dxa"/>
            <w:shd w:val="clear" w:color="auto" w:fill="auto"/>
          </w:tcPr>
          <w:p w14:paraId="24B5EE79" w14:textId="77777777" w:rsidR="00D921A3" w:rsidRPr="00445A1E" w:rsidRDefault="005E79E4">
            <w:pPr>
              <w:pBdr>
                <w:top w:val="nil"/>
                <w:left w:val="nil"/>
                <w:bottom w:val="nil"/>
                <w:right w:val="nil"/>
                <w:between w:val="nil"/>
              </w:pBdr>
              <w:spacing w:line="288" w:lineRule="auto"/>
              <w:rPr>
                <w:rFonts w:ascii="Verdana" w:eastAsia="Verdana" w:hAnsi="Verdana" w:cs="Verdana"/>
                <w:sz w:val="20"/>
                <w:szCs w:val="20"/>
              </w:rPr>
            </w:pPr>
            <w:r w:rsidRPr="00445A1E">
              <w:rPr>
                <w:rFonts w:ascii="Verdana" w:eastAsia="Verdana" w:hAnsi="Verdana" w:cs="Verdana"/>
                <w:sz w:val="20"/>
                <w:szCs w:val="20"/>
              </w:rPr>
              <w:t>University of Birmingham</w:t>
            </w:r>
          </w:p>
        </w:tc>
        <w:tc>
          <w:tcPr>
            <w:tcW w:w="3631" w:type="dxa"/>
            <w:shd w:val="clear" w:color="auto" w:fill="auto"/>
          </w:tcPr>
          <w:p w14:paraId="728A4CA1"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ABB to BBB/For ABB, IB 32/HL 6, 5, 5 and for BBB, IB 32/HL 5, 5, 5</w:t>
            </w:r>
          </w:p>
        </w:tc>
        <w:tc>
          <w:tcPr>
            <w:tcW w:w="4439" w:type="dxa"/>
            <w:shd w:val="clear" w:color="auto" w:fill="auto"/>
          </w:tcPr>
          <w:p w14:paraId="3EAAB0ED"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For the LV64 Anthropology and History Joint Honours programme, an A grade in A level History is required. There are no preferred subjects for other Anthropology undergraduate programmes</w:t>
            </w:r>
          </w:p>
        </w:tc>
      </w:tr>
      <w:tr w:rsidR="00445A1E" w:rsidRPr="00445A1E" w14:paraId="2CD6F32C" w14:textId="77777777" w:rsidTr="00751E06">
        <w:trPr>
          <w:jc w:val="center"/>
        </w:trPr>
        <w:tc>
          <w:tcPr>
            <w:tcW w:w="3300" w:type="dxa"/>
            <w:shd w:val="clear" w:color="auto" w:fill="auto"/>
          </w:tcPr>
          <w:p w14:paraId="33172FC1" w14:textId="77777777" w:rsidR="00D921A3" w:rsidRPr="00445A1E" w:rsidRDefault="005E79E4">
            <w:pPr>
              <w:pBdr>
                <w:top w:val="nil"/>
                <w:left w:val="nil"/>
                <w:bottom w:val="nil"/>
                <w:right w:val="nil"/>
                <w:between w:val="nil"/>
              </w:pBdr>
              <w:spacing w:line="288" w:lineRule="auto"/>
              <w:rPr>
                <w:rFonts w:ascii="Verdana" w:eastAsia="Verdana" w:hAnsi="Verdana" w:cs="Verdana"/>
                <w:sz w:val="20"/>
                <w:szCs w:val="20"/>
              </w:rPr>
            </w:pPr>
            <w:r w:rsidRPr="00445A1E">
              <w:rPr>
                <w:rFonts w:ascii="Verdana" w:eastAsia="Verdana" w:hAnsi="Verdana" w:cs="Verdana"/>
                <w:sz w:val="20"/>
                <w:szCs w:val="20"/>
              </w:rPr>
              <w:t>Bournemouth University</w:t>
            </w:r>
          </w:p>
        </w:tc>
        <w:tc>
          <w:tcPr>
            <w:tcW w:w="3631" w:type="dxa"/>
            <w:shd w:val="clear" w:color="auto" w:fill="auto"/>
          </w:tcPr>
          <w:p w14:paraId="1B8FD702"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highlight w:val="white"/>
              </w:rPr>
              <w:t>104-120 tariff points including a minimum of 2 A-levels or equivalent. BTEC Extended Diploma: DMM 28-31 points overall including grade H5 from 2 Higher Level subjects</w:t>
            </w:r>
          </w:p>
        </w:tc>
        <w:tc>
          <w:tcPr>
            <w:tcW w:w="4439" w:type="dxa"/>
            <w:shd w:val="clear" w:color="auto" w:fill="auto"/>
          </w:tcPr>
          <w:p w14:paraId="78381DAC" w14:textId="77777777" w:rsidR="00D921A3" w:rsidRPr="00445A1E" w:rsidRDefault="005E79E4">
            <w:pPr>
              <w:ind w:right="1768"/>
              <w:rPr>
                <w:rFonts w:ascii="Verdana" w:eastAsia="Verdana" w:hAnsi="Verdana" w:cs="Verdana"/>
                <w:sz w:val="20"/>
                <w:szCs w:val="20"/>
                <w:highlight w:val="white"/>
              </w:rPr>
            </w:pPr>
            <w:r w:rsidRPr="00445A1E">
              <w:rPr>
                <w:rFonts w:ascii="Verdana" w:eastAsia="Verdana" w:hAnsi="Verdana" w:cs="Verdana"/>
                <w:sz w:val="20"/>
                <w:szCs w:val="20"/>
                <w:highlight w:val="white"/>
              </w:rPr>
              <w:t>All subject combinations considered. We value enthusiasm and</w:t>
            </w:r>
          </w:p>
          <w:p w14:paraId="1BD7474C" w14:textId="77777777" w:rsidR="00D921A3" w:rsidRPr="00445A1E" w:rsidRDefault="005E79E4">
            <w:pPr>
              <w:ind w:right="1768"/>
              <w:rPr>
                <w:rFonts w:ascii="Verdana" w:eastAsia="Verdana" w:hAnsi="Verdana" w:cs="Verdana"/>
                <w:sz w:val="20"/>
                <w:szCs w:val="20"/>
              </w:rPr>
            </w:pPr>
            <w:r w:rsidRPr="00445A1E">
              <w:rPr>
                <w:rFonts w:ascii="Verdana" w:eastAsia="Verdana" w:hAnsi="Verdana" w:cs="Verdana"/>
                <w:sz w:val="20"/>
                <w:szCs w:val="20"/>
                <w:highlight w:val="white"/>
              </w:rPr>
              <w:t>commitment to the study of anthropology.</w:t>
            </w:r>
          </w:p>
        </w:tc>
      </w:tr>
      <w:tr w:rsidR="00445A1E" w:rsidRPr="00445A1E" w14:paraId="6A5B190B" w14:textId="77777777" w:rsidTr="00751E06">
        <w:trPr>
          <w:jc w:val="center"/>
        </w:trPr>
        <w:tc>
          <w:tcPr>
            <w:tcW w:w="3300" w:type="dxa"/>
            <w:shd w:val="clear" w:color="auto" w:fill="auto"/>
          </w:tcPr>
          <w:p w14:paraId="4D3B9A2D" w14:textId="77777777" w:rsidR="00D921A3" w:rsidRPr="00445A1E" w:rsidRDefault="005E79E4">
            <w:pPr>
              <w:spacing w:line="288" w:lineRule="auto"/>
              <w:rPr>
                <w:rFonts w:ascii="Verdana" w:eastAsia="Verdana" w:hAnsi="Verdana" w:cs="Verdana"/>
                <w:sz w:val="20"/>
                <w:szCs w:val="20"/>
              </w:rPr>
            </w:pPr>
            <w:r w:rsidRPr="00445A1E">
              <w:rPr>
                <w:rFonts w:ascii="Verdana" w:eastAsia="Verdana" w:hAnsi="Verdana" w:cs="Verdana"/>
                <w:sz w:val="20"/>
                <w:szCs w:val="20"/>
              </w:rPr>
              <w:t>University of Bristol</w:t>
            </w:r>
          </w:p>
        </w:tc>
        <w:tc>
          <w:tcPr>
            <w:tcW w:w="3631" w:type="dxa"/>
            <w:shd w:val="clear" w:color="auto" w:fill="auto"/>
          </w:tcPr>
          <w:p w14:paraId="02969D39"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AAB (BBB contextual)</w:t>
            </w:r>
          </w:p>
          <w:p w14:paraId="671A4442"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IB 34 overall to include 17 points at Higher Level (contextual 31 overall to include 15 points at Higher Level contextual)</w:t>
            </w:r>
          </w:p>
        </w:tc>
        <w:tc>
          <w:tcPr>
            <w:tcW w:w="4439" w:type="dxa"/>
            <w:shd w:val="clear" w:color="auto" w:fill="auto"/>
          </w:tcPr>
          <w:p w14:paraId="75B98CCA"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No preferences</w:t>
            </w:r>
          </w:p>
        </w:tc>
      </w:tr>
      <w:tr w:rsidR="00445A1E" w:rsidRPr="00445A1E" w14:paraId="3CAA7C4C" w14:textId="77777777" w:rsidTr="00751E06">
        <w:trPr>
          <w:jc w:val="center"/>
        </w:trPr>
        <w:tc>
          <w:tcPr>
            <w:tcW w:w="3300" w:type="dxa"/>
            <w:shd w:val="clear" w:color="auto" w:fill="auto"/>
          </w:tcPr>
          <w:p w14:paraId="43DC97FB" w14:textId="77777777" w:rsidR="00D921A3" w:rsidRPr="00445A1E" w:rsidRDefault="005E79E4">
            <w:pPr>
              <w:pBdr>
                <w:top w:val="nil"/>
                <w:left w:val="nil"/>
                <w:bottom w:val="nil"/>
                <w:right w:val="nil"/>
                <w:between w:val="nil"/>
              </w:pBdr>
              <w:spacing w:line="288" w:lineRule="auto"/>
              <w:rPr>
                <w:rFonts w:ascii="Verdana" w:eastAsia="Verdana" w:hAnsi="Verdana" w:cs="Verdana"/>
                <w:sz w:val="20"/>
                <w:szCs w:val="20"/>
              </w:rPr>
            </w:pPr>
            <w:r w:rsidRPr="00445A1E">
              <w:rPr>
                <w:rFonts w:ascii="Verdana" w:eastAsia="Verdana" w:hAnsi="Verdana" w:cs="Verdana"/>
                <w:sz w:val="20"/>
                <w:szCs w:val="20"/>
              </w:rPr>
              <w:t>Brunel University London</w:t>
            </w:r>
          </w:p>
        </w:tc>
        <w:tc>
          <w:tcPr>
            <w:tcW w:w="3631" w:type="dxa"/>
            <w:shd w:val="clear" w:color="auto" w:fill="auto"/>
          </w:tcPr>
          <w:p w14:paraId="00BF61FD"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BBB/IB 30</w:t>
            </w:r>
          </w:p>
        </w:tc>
        <w:tc>
          <w:tcPr>
            <w:tcW w:w="4439" w:type="dxa"/>
            <w:shd w:val="clear" w:color="auto" w:fill="auto"/>
          </w:tcPr>
          <w:p w14:paraId="491EC64E"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All subjects considered. BTEC and Access courses given preference where they are social science or arts and humanities related.</w:t>
            </w:r>
          </w:p>
        </w:tc>
      </w:tr>
      <w:tr w:rsidR="00445A1E" w:rsidRPr="00445A1E" w14:paraId="77279A9F" w14:textId="77777777" w:rsidTr="00751E06">
        <w:trPr>
          <w:jc w:val="center"/>
        </w:trPr>
        <w:tc>
          <w:tcPr>
            <w:tcW w:w="3300" w:type="dxa"/>
            <w:shd w:val="clear" w:color="auto" w:fill="auto"/>
          </w:tcPr>
          <w:p w14:paraId="736F4C5E" w14:textId="77777777" w:rsidR="00D921A3" w:rsidRPr="00445A1E" w:rsidRDefault="005E79E4">
            <w:pPr>
              <w:pBdr>
                <w:top w:val="nil"/>
                <w:left w:val="nil"/>
                <w:bottom w:val="nil"/>
                <w:right w:val="nil"/>
                <w:between w:val="nil"/>
              </w:pBdr>
              <w:spacing w:line="288" w:lineRule="auto"/>
              <w:rPr>
                <w:rFonts w:ascii="Verdana" w:eastAsia="Verdana" w:hAnsi="Verdana" w:cs="Verdana"/>
                <w:sz w:val="20"/>
                <w:szCs w:val="20"/>
              </w:rPr>
            </w:pPr>
            <w:r w:rsidRPr="00445A1E">
              <w:rPr>
                <w:rFonts w:ascii="Verdana" w:eastAsia="Verdana" w:hAnsi="Verdana" w:cs="Verdana"/>
                <w:sz w:val="20"/>
                <w:szCs w:val="20"/>
              </w:rPr>
              <w:t>University of Cambridge</w:t>
            </w:r>
          </w:p>
        </w:tc>
        <w:tc>
          <w:tcPr>
            <w:tcW w:w="3631" w:type="dxa"/>
            <w:shd w:val="clear" w:color="auto" w:fill="auto"/>
          </w:tcPr>
          <w:p w14:paraId="0FD1AD69"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 xml:space="preserve">A*AA/IB 40–42/20 or 21 at HL) </w:t>
            </w:r>
          </w:p>
        </w:tc>
        <w:tc>
          <w:tcPr>
            <w:tcW w:w="4439" w:type="dxa"/>
            <w:shd w:val="clear" w:color="auto" w:fill="auto"/>
          </w:tcPr>
          <w:p w14:paraId="79F640F9"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No preferences</w:t>
            </w:r>
          </w:p>
        </w:tc>
      </w:tr>
      <w:tr w:rsidR="00445A1E" w:rsidRPr="00445A1E" w14:paraId="1784104C" w14:textId="77777777" w:rsidTr="00751E06">
        <w:trPr>
          <w:jc w:val="center"/>
        </w:trPr>
        <w:tc>
          <w:tcPr>
            <w:tcW w:w="3300" w:type="dxa"/>
            <w:shd w:val="clear" w:color="auto" w:fill="auto"/>
          </w:tcPr>
          <w:p w14:paraId="4563C3DE" w14:textId="77777777" w:rsidR="00D921A3" w:rsidRPr="00445A1E" w:rsidRDefault="005E79E4">
            <w:pPr>
              <w:pBdr>
                <w:top w:val="nil"/>
                <w:left w:val="nil"/>
                <w:bottom w:val="nil"/>
                <w:right w:val="nil"/>
                <w:between w:val="nil"/>
              </w:pBdr>
              <w:spacing w:line="288" w:lineRule="auto"/>
              <w:rPr>
                <w:rFonts w:ascii="Verdana" w:eastAsia="Verdana" w:hAnsi="Verdana" w:cs="Verdana"/>
                <w:sz w:val="20"/>
                <w:szCs w:val="20"/>
              </w:rPr>
            </w:pPr>
            <w:r w:rsidRPr="00445A1E">
              <w:rPr>
                <w:rFonts w:ascii="Verdana" w:eastAsia="Verdana" w:hAnsi="Verdana" w:cs="Verdana"/>
                <w:sz w:val="20"/>
                <w:szCs w:val="20"/>
              </w:rPr>
              <w:t>University of Dundee</w:t>
            </w:r>
          </w:p>
        </w:tc>
        <w:tc>
          <w:tcPr>
            <w:tcW w:w="3631" w:type="dxa"/>
            <w:shd w:val="clear" w:color="auto" w:fill="auto"/>
          </w:tcPr>
          <w:p w14:paraId="1F5DEA1A"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BCC/IB 30</w:t>
            </w:r>
          </w:p>
          <w:p w14:paraId="70EAA1BD" w14:textId="77777777" w:rsidR="00D921A3" w:rsidRPr="00445A1E" w:rsidRDefault="00D921A3">
            <w:pPr>
              <w:rPr>
                <w:rFonts w:ascii="Verdana" w:eastAsia="Verdana" w:hAnsi="Verdana" w:cs="Verdana"/>
                <w:sz w:val="20"/>
                <w:szCs w:val="20"/>
              </w:rPr>
            </w:pPr>
          </w:p>
        </w:tc>
        <w:tc>
          <w:tcPr>
            <w:tcW w:w="4439" w:type="dxa"/>
            <w:shd w:val="clear" w:color="auto" w:fill="auto"/>
          </w:tcPr>
          <w:p w14:paraId="744BB5A2"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Biology</w:t>
            </w:r>
          </w:p>
        </w:tc>
      </w:tr>
      <w:tr w:rsidR="00445A1E" w:rsidRPr="00445A1E" w14:paraId="429A28EA" w14:textId="77777777" w:rsidTr="00751E06">
        <w:trPr>
          <w:jc w:val="center"/>
        </w:trPr>
        <w:tc>
          <w:tcPr>
            <w:tcW w:w="3300" w:type="dxa"/>
            <w:shd w:val="clear" w:color="auto" w:fill="auto"/>
          </w:tcPr>
          <w:p w14:paraId="4072049B" w14:textId="77777777" w:rsidR="00D921A3" w:rsidRPr="00445A1E" w:rsidRDefault="005E79E4">
            <w:pPr>
              <w:spacing w:line="288" w:lineRule="auto"/>
              <w:rPr>
                <w:rFonts w:ascii="Verdana" w:eastAsia="Verdana" w:hAnsi="Verdana" w:cs="Verdana"/>
                <w:sz w:val="20"/>
                <w:szCs w:val="20"/>
              </w:rPr>
            </w:pPr>
            <w:r w:rsidRPr="00445A1E">
              <w:rPr>
                <w:rFonts w:ascii="Verdana" w:eastAsia="Verdana" w:hAnsi="Verdana" w:cs="Verdana"/>
                <w:sz w:val="20"/>
                <w:szCs w:val="20"/>
              </w:rPr>
              <w:t>Durham University</w:t>
            </w:r>
          </w:p>
        </w:tc>
        <w:tc>
          <w:tcPr>
            <w:tcW w:w="3631" w:type="dxa"/>
            <w:shd w:val="clear" w:color="auto" w:fill="auto"/>
          </w:tcPr>
          <w:p w14:paraId="712795B5"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AAB/IB 36</w:t>
            </w:r>
          </w:p>
          <w:p w14:paraId="16A73412" w14:textId="77777777" w:rsidR="00D921A3" w:rsidRPr="00445A1E" w:rsidRDefault="00D921A3">
            <w:pPr>
              <w:rPr>
                <w:rFonts w:ascii="Verdana" w:eastAsia="Verdana" w:hAnsi="Verdana" w:cs="Verdana"/>
                <w:sz w:val="20"/>
                <w:szCs w:val="20"/>
              </w:rPr>
            </w:pPr>
          </w:p>
        </w:tc>
        <w:tc>
          <w:tcPr>
            <w:tcW w:w="4439" w:type="dxa"/>
            <w:shd w:val="clear" w:color="auto" w:fill="auto"/>
          </w:tcPr>
          <w:p w14:paraId="27855EFF"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No preferences</w:t>
            </w:r>
          </w:p>
        </w:tc>
      </w:tr>
      <w:tr w:rsidR="00445A1E" w:rsidRPr="00445A1E" w14:paraId="58AD9883" w14:textId="77777777" w:rsidTr="00751E06">
        <w:trPr>
          <w:jc w:val="center"/>
        </w:trPr>
        <w:tc>
          <w:tcPr>
            <w:tcW w:w="3300" w:type="dxa"/>
            <w:shd w:val="clear" w:color="auto" w:fill="auto"/>
          </w:tcPr>
          <w:p w14:paraId="2F206F67" w14:textId="77777777" w:rsidR="00D921A3" w:rsidRPr="00445A1E" w:rsidRDefault="005E79E4">
            <w:pPr>
              <w:pBdr>
                <w:top w:val="nil"/>
                <w:left w:val="nil"/>
                <w:bottom w:val="nil"/>
                <w:right w:val="nil"/>
                <w:between w:val="nil"/>
              </w:pBdr>
              <w:spacing w:line="288" w:lineRule="auto"/>
              <w:rPr>
                <w:rFonts w:ascii="Verdana" w:eastAsia="Verdana" w:hAnsi="Verdana" w:cs="Verdana"/>
                <w:sz w:val="20"/>
                <w:szCs w:val="20"/>
              </w:rPr>
            </w:pPr>
            <w:r w:rsidRPr="00445A1E">
              <w:rPr>
                <w:rFonts w:ascii="Verdana" w:eastAsia="Verdana" w:hAnsi="Verdana" w:cs="Verdana"/>
                <w:sz w:val="20"/>
                <w:szCs w:val="20"/>
              </w:rPr>
              <w:t>UEA University of East Anglia</w:t>
            </w:r>
          </w:p>
        </w:tc>
        <w:tc>
          <w:tcPr>
            <w:tcW w:w="3631" w:type="dxa"/>
            <w:shd w:val="clear" w:color="auto" w:fill="auto"/>
          </w:tcPr>
          <w:p w14:paraId="0A5E8675"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ABB/IB 37</w:t>
            </w:r>
          </w:p>
        </w:tc>
        <w:tc>
          <w:tcPr>
            <w:tcW w:w="4439" w:type="dxa"/>
            <w:shd w:val="clear" w:color="auto" w:fill="auto"/>
          </w:tcPr>
          <w:p w14:paraId="6758E748"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No preferences</w:t>
            </w:r>
          </w:p>
        </w:tc>
      </w:tr>
      <w:tr w:rsidR="00445A1E" w:rsidRPr="00445A1E" w14:paraId="6BB97DD1" w14:textId="77777777" w:rsidTr="00751E06">
        <w:trPr>
          <w:jc w:val="center"/>
        </w:trPr>
        <w:tc>
          <w:tcPr>
            <w:tcW w:w="3300" w:type="dxa"/>
            <w:shd w:val="clear" w:color="auto" w:fill="auto"/>
          </w:tcPr>
          <w:p w14:paraId="16C0ADE3" w14:textId="77777777" w:rsidR="00D921A3" w:rsidRPr="00445A1E" w:rsidRDefault="005E79E4">
            <w:pPr>
              <w:pBdr>
                <w:top w:val="nil"/>
                <w:left w:val="nil"/>
                <w:bottom w:val="nil"/>
                <w:right w:val="nil"/>
                <w:between w:val="nil"/>
              </w:pBdr>
              <w:spacing w:line="288" w:lineRule="auto"/>
              <w:rPr>
                <w:rFonts w:ascii="Verdana" w:eastAsia="Verdana" w:hAnsi="Verdana" w:cs="Verdana"/>
                <w:sz w:val="20"/>
                <w:szCs w:val="20"/>
              </w:rPr>
            </w:pPr>
            <w:r w:rsidRPr="00445A1E">
              <w:rPr>
                <w:rFonts w:ascii="Verdana" w:eastAsia="Verdana" w:hAnsi="Verdana" w:cs="Verdana"/>
                <w:sz w:val="20"/>
                <w:szCs w:val="20"/>
              </w:rPr>
              <w:t>University of Exeter</w:t>
            </w:r>
          </w:p>
        </w:tc>
        <w:tc>
          <w:tcPr>
            <w:tcW w:w="3631" w:type="dxa"/>
            <w:shd w:val="clear" w:color="auto" w:fill="auto"/>
          </w:tcPr>
          <w:p w14:paraId="78DB9E33" w14:textId="77777777" w:rsidR="00D921A3" w:rsidRPr="00445A1E" w:rsidRDefault="005E79E4">
            <w:pPr>
              <w:ind w:left="-141" w:right="-5212"/>
              <w:rPr>
                <w:rFonts w:ascii="Verdana" w:eastAsia="Verdana" w:hAnsi="Verdana" w:cs="Verdana"/>
                <w:sz w:val="20"/>
                <w:szCs w:val="20"/>
              </w:rPr>
            </w:pPr>
            <w:r w:rsidRPr="00445A1E">
              <w:rPr>
                <w:rFonts w:ascii="Verdana" w:eastAsia="Verdana" w:hAnsi="Verdana" w:cs="Verdana"/>
                <w:sz w:val="20"/>
                <w:szCs w:val="20"/>
              </w:rPr>
              <w:t xml:space="preserve">  ABB/IB 32.</w:t>
            </w:r>
          </w:p>
        </w:tc>
        <w:tc>
          <w:tcPr>
            <w:tcW w:w="4439" w:type="dxa"/>
            <w:shd w:val="clear" w:color="auto" w:fill="auto"/>
          </w:tcPr>
          <w:p w14:paraId="1C510856"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No preferences</w:t>
            </w:r>
          </w:p>
        </w:tc>
      </w:tr>
      <w:tr w:rsidR="00445A1E" w:rsidRPr="00445A1E" w14:paraId="34C38645" w14:textId="77777777" w:rsidTr="00751E06">
        <w:trPr>
          <w:jc w:val="center"/>
        </w:trPr>
        <w:tc>
          <w:tcPr>
            <w:tcW w:w="3300" w:type="dxa"/>
            <w:shd w:val="clear" w:color="auto" w:fill="auto"/>
          </w:tcPr>
          <w:p w14:paraId="461CAC11" w14:textId="77777777" w:rsidR="00D921A3" w:rsidRPr="00445A1E" w:rsidRDefault="005E79E4">
            <w:pPr>
              <w:pBdr>
                <w:top w:val="nil"/>
                <w:left w:val="nil"/>
                <w:bottom w:val="nil"/>
                <w:right w:val="nil"/>
                <w:between w:val="nil"/>
              </w:pBdr>
              <w:spacing w:line="288" w:lineRule="auto"/>
              <w:rPr>
                <w:rFonts w:ascii="Verdana" w:eastAsia="Verdana" w:hAnsi="Verdana" w:cs="Verdana"/>
                <w:sz w:val="20"/>
                <w:szCs w:val="20"/>
              </w:rPr>
            </w:pPr>
            <w:r w:rsidRPr="00445A1E">
              <w:rPr>
                <w:rFonts w:ascii="Verdana" w:eastAsia="Verdana" w:hAnsi="Verdana" w:cs="Verdana"/>
                <w:sz w:val="20"/>
                <w:szCs w:val="20"/>
              </w:rPr>
              <w:t>Goldsmiths, University of London</w:t>
            </w:r>
          </w:p>
        </w:tc>
        <w:tc>
          <w:tcPr>
            <w:tcW w:w="3631" w:type="dxa"/>
            <w:shd w:val="clear" w:color="auto" w:fill="auto"/>
          </w:tcPr>
          <w:p w14:paraId="5501ECCE"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 xml:space="preserve">BBB/BTEC: DDM/IB 33 </w:t>
            </w:r>
            <w:proofErr w:type="spellStart"/>
            <w:r w:rsidRPr="00445A1E">
              <w:rPr>
                <w:rFonts w:ascii="Verdana" w:eastAsia="Verdana" w:hAnsi="Verdana" w:cs="Verdana"/>
                <w:sz w:val="20"/>
                <w:szCs w:val="20"/>
              </w:rPr>
              <w:t>incl</w:t>
            </w:r>
            <w:proofErr w:type="spellEnd"/>
            <w:r w:rsidRPr="00445A1E">
              <w:rPr>
                <w:rFonts w:ascii="Verdana" w:eastAsia="Verdana" w:hAnsi="Verdana" w:cs="Verdana"/>
                <w:sz w:val="20"/>
                <w:szCs w:val="20"/>
              </w:rPr>
              <w:t xml:space="preserve"> HL </w:t>
            </w:r>
          </w:p>
        </w:tc>
        <w:tc>
          <w:tcPr>
            <w:tcW w:w="4439" w:type="dxa"/>
            <w:shd w:val="clear" w:color="auto" w:fill="auto"/>
          </w:tcPr>
          <w:p w14:paraId="45E67281"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3 HL subjects: One at level 6 and two at level 5</w:t>
            </w:r>
          </w:p>
        </w:tc>
      </w:tr>
      <w:tr w:rsidR="00445A1E" w:rsidRPr="00445A1E" w14:paraId="586570E0" w14:textId="77777777" w:rsidTr="00751E06">
        <w:trPr>
          <w:jc w:val="center"/>
        </w:trPr>
        <w:tc>
          <w:tcPr>
            <w:tcW w:w="3300" w:type="dxa"/>
            <w:shd w:val="clear" w:color="auto" w:fill="auto"/>
          </w:tcPr>
          <w:p w14:paraId="4C02E2E0" w14:textId="77777777" w:rsidR="00D921A3" w:rsidRPr="00445A1E" w:rsidRDefault="005E79E4">
            <w:pPr>
              <w:pBdr>
                <w:top w:val="nil"/>
                <w:left w:val="nil"/>
                <w:bottom w:val="nil"/>
                <w:right w:val="nil"/>
                <w:between w:val="nil"/>
              </w:pBdr>
              <w:spacing w:line="288" w:lineRule="auto"/>
              <w:rPr>
                <w:rFonts w:ascii="Verdana" w:eastAsia="Verdana" w:hAnsi="Verdana" w:cs="Verdana"/>
                <w:sz w:val="20"/>
                <w:szCs w:val="20"/>
              </w:rPr>
            </w:pPr>
            <w:r w:rsidRPr="00445A1E">
              <w:rPr>
                <w:rFonts w:ascii="Verdana" w:eastAsia="Verdana" w:hAnsi="Verdana" w:cs="Verdana"/>
                <w:sz w:val="20"/>
                <w:szCs w:val="20"/>
              </w:rPr>
              <w:t>University of Kent</w:t>
            </w:r>
          </w:p>
        </w:tc>
        <w:tc>
          <w:tcPr>
            <w:tcW w:w="3631" w:type="dxa"/>
            <w:shd w:val="clear" w:color="auto" w:fill="auto"/>
          </w:tcPr>
          <w:p w14:paraId="25C6951A"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BBB/IB 34/16 HL</w:t>
            </w:r>
          </w:p>
        </w:tc>
        <w:tc>
          <w:tcPr>
            <w:tcW w:w="4439" w:type="dxa"/>
            <w:shd w:val="clear" w:color="auto" w:fill="auto"/>
          </w:tcPr>
          <w:p w14:paraId="4E52C53C"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Biological Anthropology requires Biology, Psychology, Chemistry or Maths A Level</w:t>
            </w:r>
          </w:p>
        </w:tc>
      </w:tr>
      <w:tr w:rsidR="00445A1E" w:rsidRPr="00445A1E" w14:paraId="49D0479D" w14:textId="77777777" w:rsidTr="00751E06">
        <w:trPr>
          <w:jc w:val="center"/>
        </w:trPr>
        <w:tc>
          <w:tcPr>
            <w:tcW w:w="3300" w:type="dxa"/>
            <w:shd w:val="clear" w:color="auto" w:fill="auto"/>
          </w:tcPr>
          <w:p w14:paraId="46A838A9" w14:textId="77777777" w:rsidR="00D921A3" w:rsidRPr="00445A1E" w:rsidRDefault="005E79E4">
            <w:pPr>
              <w:pBdr>
                <w:top w:val="nil"/>
                <w:left w:val="nil"/>
                <w:bottom w:val="nil"/>
                <w:right w:val="nil"/>
                <w:between w:val="nil"/>
              </w:pBdr>
              <w:spacing w:line="288" w:lineRule="auto"/>
              <w:rPr>
                <w:rFonts w:ascii="Verdana" w:eastAsia="Verdana" w:hAnsi="Verdana" w:cs="Verdana"/>
                <w:sz w:val="20"/>
                <w:szCs w:val="20"/>
              </w:rPr>
            </w:pPr>
            <w:r w:rsidRPr="00445A1E">
              <w:rPr>
                <w:rFonts w:ascii="Verdana" w:eastAsia="Verdana" w:hAnsi="Verdana" w:cs="Verdana"/>
                <w:sz w:val="20"/>
                <w:szCs w:val="20"/>
              </w:rPr>
              <w:t>University of Liverpool</w:t>
            </w:r>
          </w:p>
        </w:tc>
        <w:tc>
          <w:tcPr>
            <w:tcW w:w="3631" w:type="dxa"/>
            <w:shd w:val="clear" w:color="auto" w:fill="auto"/>
          </w:tcPr>
          <w:p w14:paraId="3E928BD4"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BBB/IB 33 and no score below 4</w:t>
            </w:r>
          </w:p>
        </w:tc>
        <w:tc>
          <w:tcPr>
            <w:tcW w:w="4439" w:type="dxa"/>
            <w:shd w:val="clear" w:color="auto" w:fill="auto"/>
          </w:tcPr>
          <w:p w14:paraId="170B1517" w14:textId="77777777" w:rsidR="00D921A3" w:rsidRDefault="005E79E4">
            <w:pPr>
              <w:rPr>
                <w:rFonts w:ascii="Verdana" w:eastAsia="Verdana" w:hAnsi="Verdana" w:cs="Verdana"/>
                <w:sz w:val="20"/>
                <w:szCs w:val="20"/>
              </w:rPr>
            </w:pPr>
            <w:r w:rsidRPr="00445A1E">
              <w:rPr>
                <w:rFonts w:ascii="Verdana" w:eastAsia="Verdana" w:hAnsi="Verdana" w:cs="Verdana"/>
                <w:sz w:val="20"/>
                <w:szCs w:val="20"/>
              </w:rPr>
              <w:t>No preferences</w:t>
            </w:r>
          </w:p>
          <w:p w14:paraId="1F34DB5D" w14:textId="77777777" w:rsidR="00445A1E" w:rsidRPr="00445A1E" w:rsidRDefault="00445A1E">
            <w:pPr>
              <w:rPr>
                <w:rFonts w:ascii="Verdana" w:eastAsia="Verdana" w:hAnsi="Verdana" w:cs="Verdana"/>
                <w:sz w:val="20"/>
                <w:szCs w:val="20"/>
              </w:rPr>
            </w:pPr>
          </w:p>
        </w:tc>
      </w:tr>
      <w:tr w:rsidR="00445A1E" w:rsidRPr="00445A1E" w14:paraId="12C85D52" w14:textId="77777777">
        <w:trPr>
          <w:jc w:val="center"/>
        </w:trPr>
        <w:tc>
          <w:tcPr>
            <w:tcW w:w="11370" w:type="dxa"/>
            <w:gridSpan w:val="3"/>
            <w:shd w:val="clear" w:color="auto" w:fill="auto"/>
          </w:tcPr>
          <w:p w14:paraId="56584127" w14:textId="77777777" w:rsidR="00D921A3" w:rsidRPr="00445A1E" w:rsidRDefault="005E79E4">
            <w:pPr>
              <w:spacing w:line="288" w:lineRule="auto"/>
              <w:rPr>
                <w:rFonts w:ascii="Verdana" w:eastAsia="Verdana" w:hAnsi="Verdana" w:cs="Verdana"/>
                <w:sz w:val="20"/>
                <w:szCs w:val="20"/>
              </w:rPr>
            </w:pPr>
            <w:r w:rsidRPr="00445A1E">
              <w:rPr>
                <w:rFonts w:ascii="Verdana" w:eastAsia="Verdana" w:hAnsi="Verdana" w:cs="Verdana"/>
                <w:b/>
                <w:sz w:val="20"/>
                <w:szCs w:val="20"/>
              </w:rPr>
              <w:lastRenderedPageBreak/>
              <w:t>Table B: Entry Requirements and Preferred Subjects</w:t>
            </w:r>
          </w:p>
        </w:tc>
      </w:tr>
      <w:tr w:rsidR="00445A1E" w:rsidRPr="00445A1E" w14:paraId="10E74CD0" w14:textId="77777777" w:rsidTr="00751E06">
        <w:trPr>
          <w:jc w:val="center"/>
        </w:trPr>
        <w:tc>
          <w:tcPr>
            <w:tcW w:w="3300" w:type="dxa"/>
            <w:shd w:val="clear" w:color="auto" w:fill="auto"/>
          </w:tcPr>
          <w:p w14:paraId="2BB0D8B3" w14:textId="77777777" w:rsidR="00D921A3" w:rsidRPr="00445A1E" w:rsidRDefault="005E79E4">
            <w:pPr>
              <w:rPr>
                <w:rFonts w:ascii="Verdana" w:eastAsia="Verdana" w:hAnsi="Verdana" w:cs="Verdana"/>
                <w:b/>
                <w:sz w:val="20"/>
                <w:szCs w:val="20"/>
              </w:rPr>
            </w:pPr>
            <w:r w:rsidRPr="00445A1E">
              <w:rPr>
                <w:rFonts w:ascii="Verdana" w:eastAsia="Verdana" w:hAnsi="Verdana" w:cs="Verdana"/>
                <w:b/>
                <w:sz w:val="20"/>
                <w:szCs w:val="20"/>
              </w:rPr>
              <w:t>University</w:t>
            </w:r>
          </w:p>
        </w:tc>
        <w:tc>
          <w:tcPr>
            <w:tcW w:w="3631" w:type="dxa"/>
            <w:shd w:val="clear" w:color="auto" w:fill="auto"/>
          </w:tcPr>
          <w:p w14:paraId="3A761090" w14:textId="77777777" w:rsidR="00D921A3" w:rsidRPr="00445A1E" w:rsidRDefault="005E79E4">
            <w:pPr>
              <w:rPr>
                <w:rFonts w:ascii="Verdana" w:eastAsia="Verdana" w:hAnsi="Verdana" w:cs="Verdana"/>
                <w:b/>
                <w:sz w:val="20"/>
                <w:szCs w:val="20"/>
              </w:rPr>
            </w:pPr>
            <w:r w:rsidRPr="00445A1E">
              <w:rPr>
                <w:rFonts w:ascii="Verdana" w:eastAsia="Verdana" w:hAnsi="Verdana" w:cs="Verdana"/>
                <w:b/>
                <w:sz w:val="20"/>
                <w:szCs w:val="20"/>
              </w:rPr>
              <w:t>Entry Requirements</w:t>
            </w:r>
          </w:p>
        </w:tc>
        <w:tc>
          <w:tcPr>
            <w:tcW w:w="4439" w:type="dxa"/>
            <w:shd w:val="clear" w:color="auto" w:fill="auto"/>
          </w:tcPr>
          <w:p w14:paraId="5E662D5E" w14:textId="77777777" w:rsidR="00D921A3" w:rsidRPr="00445A1E" w:rsidRDefault="005E79E4">
            <w:pPr>
              <w:rPr>
                <w:rFonts w:ascii="Verdana" w:eastAsia="Verdana" w:hAnsi="Verdana" w:cs="Verdana"/>
                <w:b/>
                <w:sz w:val="20"/>
                <w:szCs w:val="20"/>
              </w:rPr>
            </w:pPr>
            <w:r w:rsidRPr="00445A1E">
              <w:rPr>
                <w:rFonts w:ascii="Verdana" w:eastAsia="Verdana" w:hAnsi="Verdana" w:cs="Verdana"/>
                <w:b/>
                <w:sz w:val="20"/>
                <w:szCs w:val="20"/>
              </w:rPr>
              <w:t>Preferred Subjects</w:t>
            </w:r>
          </w:p>
        </w:tc>
      </w:tr>
      <w:tr w:rsidR="00445A1E" w:rsidRPr="00445A1E" w14:paraId="23AF9812" w14:textId="77777777" w:rsidTr="00751E06">
        <w:trPr>
          <w:jc w:val="center"/>
        </w:trPr>
        <w:tc>
          <w:tcPr>
            <w:tcW w:w="3300" w:type="dxa"/>
            <w:shd w:val="clear" w:color="auto" w:fill="auto"/>
          </w:tcPr>
          <w:p w14:paraId="147A7CFD" w14:textId="77777777" w:rsidR="00D921A3" w:rsidRPr="00445A1E" w:rsidRDefault="005E79E4">
            <w:pPr>
              <w:pBdr>
                <w:top w:val="nil"/>
                <w:left w:val="nil"/>
                <w:bottom w:val="nil"/>
                <w:right w:val="nil"/>
                <w:between w:val="nil"/>
              </w:pBdr>
              <w:spacing w:line="288" w:lineRule="auto"/>
              <w:rPr>
                <w:rFonts w:ascii="Verdana" w:eastAsia="Verdana" w:hAnsi="Verdana" w:cs="Verdana"/>
                <w:sz w:val="20"/>
                <w:szCs w:val="20"/>
              </w:rPr>
            </w:pPr>
            <w:r w:rsidRPr="00445A1E">
              <w:rPr>
                <w:rFonts w:ascii="Verdana" w:eastAsia="Verdana" w:hAnsi="Verdana" w:cs="Verdana"/>
                <w:sz w:val="20"/>
                <w:szCs w:val="20"/>
              </w:rPr>
              <w:t>LSE The London School of Economics and Political Science</w:t>
            </w:r>
          </w:p>
        </w:tc>
        <w:tc>
          <w:tcPr>
            <w:tcW w:w="3631" w:type="dxa"/>
            <w:shd w:val="clear" w:color="auto" w:fill="auto"/>
          </w:tcPr>
          <w:p w14:paraId="3A19BCF1"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 xml:space="preserve">AAB/IB 37/18 HL </w:t>
            </w:r>
          </w:p>
        </w:tc>
        <w:tc>
          <w:tcPr>
            <w:tcW w:w="4439" w:type="dxa"/>
            <w:shd w:val="clear" w:color="auto" w:fill="auto"/>
          </w:tcPr>
          <w:p w14:paraId="08724AE3"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No preferences</w:t>
            </w:r>
          </w:p>
        </w:tc>
      </w:tr>
      <w:tr w:rsidR="00445A1E" w:rsidRPr="00445A1E" w14:paraId="128BEB3B" w14:textId="77777777" w:rsidTr="00751E06">
        <w:trPr>
          <w:jc w:val="center"/>
        </w:trPr>
        <w:tc>
          <w:tcPr>
            <w:tcW w:w="3300" w:type="dxa"/>
            <w:shd w:val="clear" w:color="auto" w:fill="auto"/>
          </w:tcPr>
          <w:p w14:paraId="2269A775" w14:textId="77777777" w:rsidR="00D921A3" w:rsidRPr="00445A1E" w:rsidRDefault="005E79E4">
            <w:pPr>
              <w:pBdr>
                <w:top w:val="nil"/>
                <w:left w:val="nil"/>
                <w:bottom w:val="nil"/>
                <w:right w:val="nil"/>
                <w:between w:val="nil"/>
              </w:pBdr>
              <w:spacing w:line="288" w:lineRule="auto"/>
              <w:rPr>
                <w:rFonts w:ascii="Verdana" w:eastAsia="Verdana" w:hAnsi="Verdana" w:cs="Verdana"/>
                <w:sz w:val="20"/>
                <w:szCs w:val="20"/>
              </w:rPr>
            </w:pPr>
            <w:r w:rsidRPr="00445A1E">
              <w:rPr>
                <w:rFonts w:ascii="Verdana" w:eastAsia="Verdana" w:hAnsi="Verdana" w:cs="Verdana"/>
                <w:sz w:val="20"/>
                <w:szCs w:val="20"/>
              </w:rPr>
              <w:t>University of Manchester</w:t>
            </w:r>
          </w:p>
        </w:tc>
        <w:tc>
          <w:tcPr>
            <w:tcW w:w="3631" w:type="dxa"/>
            <w:shd w:val="clear" w:color="auto" w:fill="auto"/>
          </w:tcPr>
          <w:p w14:paraId="4A4A00D4"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ABB/IB 34</w:t>
            </w:r>
          </w:p>
        </w:tc>
        <w:tc>
          <w:tcPr>
            <w:tcW w:w="4439" w:type="dxa"/>
            <w:shd w:val="clear" w:color="auto" w:fill="auto"/>
          </w:tcPr>
          <w:p w14:paraId="140EB03E"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No preferred subjects; many of our students come with a mixture of humanities and natural or social science subjects. Commitment to studying Anthropology is more important than any specific A-level combination.</w:t>
            </w:r>
          </w:p>
        </w:tc>
      </w:tr>
      <w:tr w:rsidR="00445A1E" w:rsidRPr="00445A1E" w14:paraId="5C20A9E3" w14:textId="77777777" w:rsidTr="00751E06">
        <w:trPr>
          <w:trHeight w:val="3080"/>
          <w:jc w:val="center"/>
        </w:trPr>
        <w:tc>
          <w:tcPr>
            <w:tcW w:w="3300" w:type="dxa"/>
            <w:shd w:val="clear" w:color="auto" w:fill="auto"/>
          </w:tcPr>
          <w:p w14:paraId="1CCBEC76" w14:textId="77777777" w:rsidR="00D921A3" w:rsidRPr="00445A1E" w:rsidRDefault="005E79E4">
            <w:pPr>
              <w:pBdr>
                <w:top w:val="nil"/>
                <w:left w:val="nil"/>
                <w:bottom w:val="nil"/>
                <w:right w:val="nil"/>
                <w:between w:val="nil"/>
              </w:pBdr>
              <w:spacing w:line="288" w:lineRule="auto"/>
              <w:rPr>
                <w:rFonts w:ascii="Verdana" w:eastAsia="Verdana" w:hAnsi="Verdana" w:cs="Verdana"/>
                <w:sz w:val="20"/>
                <w:szCs w:val="20"/>
              </w:rPr>
            </w:pPr>
            <w:r w:rsidRPr="00445A1E">
              <w:rPr>
                <w:rFonts w:ascii="Verdana" w:eastAsia="Verdana" w:hAnsi="Verdana" w:cs="Verdana"/>
                <w:sz w:val="20"/>
                <w:szCs w:val="20"/>
              </w:rPr>
              <w:t>University of Oxford</w:t>
            </w:r>
          </w:p>
        </w:tc>
        <w:tc>
          <w:tcPr>
            <w:tcW w:w="3631" w:type="dxa"/>
            <w:shd w:val="clear" w:color="auto" w:fill="auto"/>
          </w:tcPr>
          <w:p w14:paraId="563B1CEB"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BA Human Sciences:</w:t>
            </w:r>
          </w:p>
          <w:p w14:paraId="34D14A19"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AAA/IB 38/18 HL</w:t>
            </w:r>
          </w:p>
          <w:p w14:paraId="5C147C0B" w14:textId="77777777" w:rsidR="00D921A3" w:rsidRPr="00445A1E" w:rsidRDefault="00D921A3">
            <w:pPr>
              <w:rPr>
                <w:rFonts w:ascii="Verdana" w:eastAsia="Verdana" w:hAnsi="Verdana" w:cs="Verdana"/>
                <w:sz w:val="20"/>
                <w:szCs w:val="20"/>
              </w:rPr>
            </w:pPr>
          </w:p>
          <w:p w14:paraId="18E79F78"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BA Archaeology &amp; Anthropology</w:t>
            </w:r>
          </w:p>
          <w:p w14:paraId="08DD8089"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AAA/IB 38</w:t>
            </w:r>
          </w:p>
        </w:tc>
        <w:tc>
          <w:tcPr>
            <w:tcW w:w="4439" w:type="dxa"/>
            <w:shd w:val="clear" w:color="auto" w:fill="auto"/>
          </w:tcPr>
          <w:p w14:paraId="3498B541" w14:textId="77777777" w:rsidR="00D921A3" w:rsidRPr="00445A1E" w:rsidRDefault="005E79E4">
            <w:pPr>
              <w:rPr>
                <w:rFonts w:ascii="Verdana" w:eastAsia="Verdana" w:hAnsi="Verdana" w:cs="Verdana"/>
                <w:b/>
                <w:sz w:val="20"/>
                <w:szCs w:val="20"/>
              </w:rPr>
            </w:pPr>
            <w:r w:rsidRPr="00445A1E">
              <w:rPr>
                <w:rFonts w:ascii="Verdana" w:eastAsia="Verdana" w:hAnsi="Verdana" w:cs="Verdana"/>
                <w:sz w:val="20"/>
                <w:szCs w:val="20"/>
              </w:rPr>
              <w:t>BA Human Sciences:</w:t>
            </w:r>
            <w:r w:rsidRPr="00445A1E">
              <w:rPr>
                <w:rFonts w:ascii="Verdana" w:eastAsia="Verdana" w:hAnsi="Verdana" w:cs="Verdana"/>
                <w:b/>
                <w:sz w:val="20"/>
                <w:szCs w:val="20"/>
              </w:rPr>
              <w:t xml:space="preserve"> </w:t>
            </w:r>
          </w:p>
          <w:p w14:paraId="616E3BE7" w14:textId="77777777" w:rsidR="00D921A3" w:rsidRPr="00445A1E" w:rsidRDefault="005E79E4">
            <w:pPr>
              <w:rPr>
                <w:rFonts w:ascii="Verdana" w:eastAsia="Verdana" w:hAnsi="Verdana" w:cs="Verdana"/>
                <w:b/>
                <w:sz w:val="20"/>
                <w:szCs w:val="20"/>
              </w:rPr>
            </w:pPr>
            <w:r w:rsidRPr="00445A1E">
              <w:rPr>
                <w:rFonts w:ascii="Verdana" w:eastAsia="Verdana" w:hAnsi="Verdana" w:cs="Verdana"/>
                <w:sz w:val="20"/>
                <w:szCs w:val="20"/>
              </w:rPr>
              <w:t>Biology or Mathematics to A-level, Advanced Higher or Higher Level in the IB or any other equivalent can be helpful to students in completing this course, although they are not required for admission.</w:t>
            </w:r>
          </w:p>
          <w:p w14:paraId="5CFCFD16" w14:textId="77777777" w:rsidR="00D921A3" w:rsidRPr="00445A1E" w:rsidRDefault="00D921A3">
            <w:pPr>
              <w:rPr>
                <w:rFonts w:ascii="Verdana" w:eastAsia="Verdana" w:hAnsi="Verdana" w:cs="Verdana"/>
                <w:sz w:val="20"/>
                <w:szCs w:val="20"/>
              </w:rPr>
            </w:pPr>
          </w:p>
          <w:p w14:paraId="70860B9B" w14:textId="77777777" w:rsidR="00D921A3" w:rsidRPr="00445A1E" w:rsidRDefault="005E79E4">
            <w:pPr>
              <w:rPr>
                <w:rFonts w:ascii="Verdana" w:eastAsia="Verdana" w:hAnsi="Verdana" w:cs="Verdana"/>
                <w:b/>
                <w:sz w:val="20"/>
                <w:szCs w:val="20"/>
              </w:rPr>
            </w:pPr>
            <w:r w:rsidRPr="00445A1E">
              <w:rPr>
                <w:rFonts w:ascii="Verdana" w:eastAsia="Verdana" w:hAnsi="Verdana" w:cs="Verdana"/>
                <w:sz w:val="20"/>
                <w:szCs w:val="20"/>
              </w:rPr>
              <w:t>BA Archaeology &amp; Anthropology:</w:t>
            </w:r>
            <w:r w:rsidRPr="00445A1E">
              <w:rPr>
                <w:rFonts w:ascii="Verdana" w:eastAsia="Verdana" w:hAnsi="Verdana" w:cs="Verdana"/>
                <w:b/>
                <w:sz w:val="20"/>
                <w:szCs w:val="20"/>
              </w:rPr>
              <w:t xml:space="preserve"> </w:t>
            </w:r>
          </w:p>
          <w:p w14:paraId="6178389C" w14:textId="77777777" w:rsidR="00D921A3" w:rsidRPr="00445A1E" w:rsidRDefault="005E79E4">
            <w:pPr>
              <w:rPr>
                <w:rFonts w:ascii="Verdana" w:eastAsia="Verdana" w:hAnsi="Verdana" w:cs="Verdana"/>
                <w:b/>
                <w:sz w:val="20"/>
                <w:szCs w:val="20"/>
              </w:rPr>
            </w:pPr>
            <w:r w:rsidRPr="00445A1E">
              <w:rPr>
                <w:rFonts w:ascii="Verdana" w:eastAsia="Verdana" w:hAnsi="Verdana" w:cs="Verdana"/>
                <w:sz w:val="20"/>
                <w:szCs w:val="20"/>
              </w:rPr>
              <w:t>A background of studying both arts and science subjects can be helpful to students in completing this course, although there are no specific subject requirements for admission.</w:t>
            </w:r>
          </w:p>
        </w:tc>
      </w:tr>
      <w:tr w:rsidR="00445A1E" w:rsidRPr="00445A1E" w14:paraId="5FC7FBB8" w14:textId="77777777" w:rsidTr="00751E06">
        <w:trPr>
          <w:jc w:val="center"/>
        </w:trPr>
        <w:tc>
          <w:tcPr>
            <w:tcW w:w="3300" w:type="dxa"/>
            <w:shd w:val="clear" w:color="auto" w:fill="auto"/>
          </w:tcPr>
          <w:p w14:paraId="6C2254E9" w14:textId="77777777" w:rsidR="00D921A3" w:rsidRPr="00445A1E" w:rsidRDefault="005E79E4">
            <w:pPr>
              <w:pBdr>
                <w:top w:val="nil"/>
                <w:left w:val="nil"/>
                <w:bottom w:val="nil"/>
                <w:right w:val="nil"/>
                <w:between w:val="nil"/>
              </w:pBdr>
              <w:spacing w:line="288" w:lineRule="auto"/>
              <w:rPr>
                <w:rFonts w:ascii="Verdana" w:eastAsia="Verdana" w:hAnsi="Verdana" w:cs="Verdana"/>
                <w:sz w:val="20"/>
                <w:szCs w:val="20"/>
              </w:rPr>
            </w:pPr>
            <w:r w:rsidRPr="00445A1E">
              <w:rPr>
                <w:rFonts w:ascii="Verdana" w:eastAsia="Verdana" w:hAnsi="Verdana" w:cs="Verdana"/>
                <w:sz w:val="20"/>
                <w:szCs w:val="20"/>
              </w:rPr>
              <w:t>Oxford Brookes University</w:t>
            </w:r>
          </w:p>
        </w:tc>
        <w:tc>
          <w:tcPr>
            <w:tcW w:w="3631" w:type="dxa"/>
            <w:shd w:val="clear" w:color="auto" w:fill="auto"/>
          </w:tcPr>
          <w:p w14:paraId="7C205A9D"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 xml:space="preserve">BBC/IB 30 </w:t>
            </w:r>
          </w:p>
        </w:tc>
        <w:tc>
          <w:tcPr>
            <w:tcW w:w="4439" w:type="dxa"/>
            <w:shd w:val="clear" w:color="auto" w:fill="auto"/>
          </w:tcPr>
          <w:p w14:paraId="00412F80"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No preferences</w:t>
            </w:r>
          </w:p>
        </w:tc>
      </w:tr>
      <w:tr w:rsidR="00445A1E" w:rsidRPr="00445A1E" w14:paraId="5BBF0704" w14:textId="77777777" w:rsidTr="00751E06">
        <w:trPr>
          <w:jc w:val="center"/>
        </w:trPr>
        <w:tc>
          <w:tcPr>
            <w:tcW w:w="3300" w:type="dxa"/>
            <w:shd w:val="clear" w:color="auto" w:fill="auto"/>
          </w:tcPr>
          <w:p w14:paraId="1610A0DB" w14:textId="77777777" w:rsidR="00D921A3" w:rsidRPr="00445A1E" w:rsidRDefault="005E79E4">
            <w:pPr>
              <w:pBdr>
                <w:top w:val="nil"/>
                <w:left w:val="nil"/>
                <w:bottom w:val="nil"/>
                <w:right w:val="nil"/>
                <w:between w:val="nil"/>
              </w:pBdr>
              <w:spacing w:line="288" w:lineRule="auto"/>
              <w:rPr>
                <w:rFonts w:ascii="Verdana" w:eastAsia="Verdana" w:hAnsi="Verdana" w:cs="Verdana"/>
                <w:sz w:val="20"/>
                <w:szCs w:val="20"/>
              </w:rPr>
            </w:pPr>
            <w:r w:rsidRPr="00445A1E">
              <w:rPr>
                <w:rFonts w:ascii="Verdana" w:eastAsia="Verdana" w:hAnsi="Verdana" w:cs="Verdana"/>
                <w:sz w:val="20"/>
                <w:szCs w:val="20"/>
              </w:rPr>
              <w:t>Queen’s University Belfast</w:t>
            </w:r>
          </w:p>
        </w:tc>
        <w:tc>
          <w:tcPr>
            <w:tcW w:w="3631" w:type="dxa"/>
            <w:shd w:val="clear" w:color="auto" w:fill="auto"/>
          </w:tcPr>
          <w:p w14:paraId="16F7BFB6"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BBB/IB 32/17 HL</w:t>
            </w:r>
          </w:p>
        </w:tc>
        <w:tc>
          <w:tcPr>
            <w:tcW w:w="4439" w:type="dxa"/>
            <w:shd w:val="clear" w:color="auto" w:fill="auto"/>
          </w:tcPr>
          <w:p w14:paraId="39826DE7"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No preferences</w:t>
            </w:r>
          </w:p>
        </w:tc>
      </w:tr>
      <w:tr w:rsidR="00445A1E" w:rsidRPr="00445A1E" w14:paraId="32A1AD1D" w14:textId="77777777" w:rsidTr="00751E06">
        <w:trPr>
          <w:jc w:val="center"/>
        </w:trPr>
        <w:tc>
          <w:tcPr>
            <w:tcW w:w="3300" w:type="dxa"/>
            <w:shd w:val="clear" w:color="auto" w:fill="auto"/>
          </w:tcPr>
          <w:p w14:paraId="4A7D04F6" w14:textId="77777777" w:rsidR="00D921A3" w:rsidRPr="00445A1E" w:rsidRDefault="005E79E4">
            <w:pPr>
              <w:pBdr>
                <w:top w:val="nil"/>
                <w:left w:val="nil"/>
                <w:bottom w:val="nil"/>
                <w:right w:val="nil"/>
                <w:between w:val="nil"/>
              </w:pBdr>
              <w:spacing w:line="288" w:lineRule="auto"/>
              <w:rPr>
                <w:rFonts w:ascii="Verdana" w:eastAsia="Verdana" w:hAnsi="Verdana" w:cs="Verdana"/>
                <w:sz w:val="20"/>
                <w:szCs w:val="20"/>
              </w:rPr>
            </w:pPr>
            <w:r w:rsidRPr="00445A1E">
              <w:rPr>
                <w:rFonts w:ascii="Verdana" w:eastAsia="Verdana" w:hAnsi="Verdana" w:cs="Verdana"/>
                <w:sz w:val="20"/>
                <w:szCs w:val="20"/>
              </w:rPr>
              <w:t>SOAS School of Oriental and African Studies</w:t>
            </w:r>
          </w:p>
        </w:tc>
        <w:tc>
          <w:tcPr>
            <w:tcW w:w="3631" w:type="dxa"/>
            <w:shd w:val="clear" w:color="auto" w:fill="auto"/>
          </w:tcPr>
          <w:p w14:paraId="39342969"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AAB/ABB/IB 35/17 HL</w:t>
            </w:r>
          </w:p>
        </w:tc>
        <w:tc>
          <w:tcPr>
            <w:tcW w:w="4439" w:type="dxa"/>
            <w:shd w:val="clear" w:color="auto" w:fill="auto"/>
          </w:tcPr>
          <w:p w14:paraId="21256508"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 xml:space="preserve">No preferences </w:t>
            </w:r>
          </w:p>
        </w:tc>
      </w:tr>
      <w:tr w:rsidR="00445A1E" w:rsidRPr="00445A1E" w14:paraId="20DB477E" w14:textId="77777777" w:rsidTr="00751E06">
        <w:trPr>
          <w:jc w:val="center"/>
        </w:trPr>
        <w:tc>
          <w:tcPr>
            <w:tcW w:w="3300" w:type="dxa"/>
            <w:shd w:val="clear" w:color="auto" w:fill="auto"/>
          </w:tcPr>
          <w:p w14:paraId="7F7AF6C4" w14:textId="77777777" w:rsidR="00D921A3" w:rsidRPr="00445A1E" w:rsidRDefault="005E79E4">
            <w:pPr>
              <w:pBdr>
                <w:top w:val="nil"/>
                <w:left w:val="nil"/>
                <w:bottom w:val="nil"/>
                <w:right w:val="nil"/>
                <w:between w:val="nil"/>
              </w:pBdr>
              <w:spacing w:line="288" w:lineRule="auto"/>
              <w:rPr>
                <w:rFonts w:ascii="Verdana" w:eastAsia="Verdana" w:hAnsi="Verdana" w:cs="Verdana"/>
                <w:sz w:val="20"/>
                <w:szCs w:val="20"/>
              </w:rPr>
            </w:pPr>
            <w:r w:rsidRPr="00445A1E">
              <w:rPr>
                <w:rFonts w:ascii="Verdana" w:eastAsia="Verdana" w:hAnsi="Verdana" w:cs="Verdana"/>
                <w:sz w:val="20"/>
                <w:szCs w:val="20"/>
              </w:rPr>
              <w:t>University of Roehampton</w:t>
            </w:r>
          </w:p>
        </w:tc>
        <w:tc>
          <w:tcPr>
            <w:tcW w:w="3631" w:type="dxa"/>
            <w:shd w:val="clear" w:color="auto" w:fill="auto"/>
          </w:tcPr>
          <w:p w14:paraId="2B59B71D"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 xml:space="preserve">GCSE requirements: maths, science or biology grade C - further details available here: </w:t>
            </w:r>
            <w:hyperlink r:id="rId9">
              <w:r w:rsidRPr="00445A1E">
                <w:rPr>
                  <w:rFonts w:ascii="Verdana" w:eastAsia="Verdana" w:hAnsi="Verdana" w:cs="Verdana"/>
                  <w:sz w:val="20"/>
                  <w:szCs w:val="20"/>
                  <w:u w:val="single"/>
                </w:rPr>
                <w:t>https://www.roehampton.ac.uk/applying/undergraduate-general-entrance-requirements/</w:t>
              </w:r>
            </w:hyperlink>
          </w:p>
          <w:p w14:paraId="2BD29B65"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IB Full diploma</w:t>
            </w:r>
          </w:p>
        </w:tc>
        <w:tc>
          <w:tcPr>
            <w:tcW w:w="4439" w:type="dxa"/>
            <w:shd w:val="clear" w:color="auto" w:fill="auto"/>
          </w:tcPr>
          <w:p w14:paraId="49A02C96"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 xml:space="preserve">No preferences </w:t>
            </w:r>
          </w:p>
        </w:tc>
      </w:tr>
      <w:tr w:rsidR="00445A1E" w:rsidRPr="00445A1E" w14:paraId="2706E8D0" w14:textId="77777777" w:rsidTr="00751E06">
        <w:trPr>
          <w:jc w:val="center"/>
        </w:trPr>
        <w:tc>
          <w:tcPr>
            <w:tcW w:w="3300" w:type="dxa"/>
            <w:shd w:val="clear" w:color="auto" w:fill="auto"/>
          </w:tcPr>
          <w:p w14:paraId="17526DD0" w14:textId="77777777" w:rsidR="00D921A3" w:rsidRPr="00445A1E" w:rsidRDefault="005E79E4">
            <w:pPr>
              <w:pBdr>
                <w:top w:val="nil"/>
                <w:left w:val="nil"/>
                <w:bottom w:val="nil"/>
                <w:right w:val="nil"/>
                <w:between w:val="nil"/>
              </w:pBdr>
              <w:spacing w:line="288" w:lineRule="auto"/>
              <w:rPr>
                <w:rFonts w:ascii="Verdana" w:eastAsia="Verdana" w:hAnsi="Verdana" w:cs="Verdana"/>
                <w:sz w:val="20"/>
                <w:szCs w:val="20"/>
              </w:rPr>
            </w:pPr>
            <w:r w:rsidRPr="00445A1E">
              <w:rPr>
                <w:rFonts w:ascii="Verdana" w:eastAsia="Verdana" w:hAnsi="Verdana" w:cs="Verdana"/>
                <w:sz w:val="20"/>
                <w:szCs w:val="20"/>
              </w:rPr>
              <w:t>University of Southampton</w:t>
            </w:r>
          </w:p>
        </w:tc>
        <w:tc>
          <w:tcPr>
            <w:tcW w:w="3631" w:type="dxa"/>
            <w:shd w:val="clear" w:color="auto" w:fill="auto"/>
          </w:tcPr>
          <w:p w14:paraId="504B9183"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ABB to BBB/</w:t>
            </w:r>
            <w:r w:rsidRPr="00445A1E">
              <w:rPr>
                <w:rFonts w:ascii="Verdana" w:eastAsia="Verdana" w:hAnsi="Verdana" w:cs="Verdana"/>
                <w:sz w:val="20"/>
                <w:szCs w:val="20"/>
                <w:highlight w:val="white"/>
              </w:rPr>
              <w:t>IB 32 to 30/16 to 15 HL</w:t>
            </w:r>
          </w:p>
          <w:p w14:paraId="7E1A3D55" w14:textId="77777777" w:rsidR="00D921A3" w:rsidRPr="00445A1E" w:rsidRDefault="00D921A3">
            <w:pPr>
              <w:rPr>
                <w:rFonts w:ascii="Verdana" w:eastAsia="Verdana" w:hAnsi="Verdana" w:cs="Verdana"/>
                <w:sz w:val="20"/>
                <w:szCs w:val="20"/>
              </w:rPr>
            </w:pPr>
          </w:p>
        </w:tc>
        <w:tc>
          <w:tcPr>
            <w:tcW w:w="4439" w:type="dxa"/>
            <w:shd w:val="clear" w:color="auto" w:fill="auto"/>
          </w:tcPr>
          <w:p w14:paraId="4FAFD18D"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No preferences</w:t>
            </w:r>
          </w:p>
        </w:tc>
      </w:tr>
      <w:tr w:rsidR="00445A1E" w:rsidRPr="00445A1E" w14:paraId="109E9D74" w14:textId="77777777" w:rsidTr="00751E06">
        <w:trPr>
          <w:jc w:val="center"/>
        </w:trPr>
        <w:tc>
          <w:tcPr>
            <w:tcW w:w="3300" w:type="dxa"/>
            <w:shd w:val="clear" w:color="auto" w:fill="auto"/>
          </w:tcPr>
          <w:p w14:paraId="4F1E3E31" w14:textId="77777777" w:rsidR="00D921A3" w:rsidRPr="00445A1E" w:rsidRDefault="005E79E4">
            <w:pPr>
              <w:pBdr>
                <w:top w:val="nil"/>
                <w:left w:val="nil"/>
                <w:bottom w:val="nil"/>
                <w:right w:val="nil"/>
                <w:between w:val="nil"/>
              </w:pBdr>
              <w:spacing w:line="288" w:lineRule="auto"/>
              <w:rPr>
                <w:rFonts w:ascii="Verdana" w:eastAsia="Verdana" w:hAnsi="Verdana" w:cs="Verdana"/>
                <w:sz w:val="20"/>
                <w:szCs w:val="20"/>
              </w:rPr>
            </w:pPr>
            <w:r w:rsidRPr="00445A1E">
              <w:rPr>
                <w:rFonts w:ascii="Verdana" w:eastAsia="Verdana" w:hAnsi="Verdana" w:cs="Verdana"/>
                <w:sz w:val="20"/>
                <w:szCs w:val="20"/>
              </w:rPr>
              <w:t>University of Sussex</w:t>
            </w:r>
          </w:p>
        </w:tc>
        <w:tc>
          <w:tcPr>
            <w:tcW w:w="3631" w:type="dxa"/>
            <w:shd w:val="clear" w:color="auto" w:fill="auto"/>
          </w:tcPr>
          <w:p w14:paraId="5644B458"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AAB-ABB/IB 34</w:t>
            </w:r>
          </w:p>
        </w:tc>
        <w:tc>
          <w:tcPr>
            <w:tcW w:w="4439" w:type="dxa"/>
            <w:shd w:val="clear" w:color="auto" w:fill="auto"/>
          </w:tcPr>
          <w:p w14:paraId="24C765F1"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Prefer at least one essay-based subject</w:t>
            </w:r>
          </w:p>
        </w:tc>
      </w:tr>
      <w:tr w:rsidR="00445A1E" w:rsidRPr="00445A1E" w14:paraId="5E613077" w14:textId="77777777" w:rsidTr="00751E06">
        <w:trPr>
          <w:jc w:val="center"/>
        </w:trPr>
        <w:tc>
          <w:tcPr>
            <w:tcW w:w="3300" w:type="dxa"/>
            <w:shd w:val="clear" w:color="auto" w:fill="auto"/>
          </w:tcPr>
          <w:p w14:paraId="300B28E2" w14:textId="77777777" w:rsidR="00D921A3" w:rsidRPr="00445A1E" w:rsidRDefault="005E79E4">
            <w:pPr>
              <w:pBdr>
                <w:top w:val="nil"/>
                <w:left w:val="nil"/>
                <w:bottom w:val="nil"/>
                <w:right w:val="nil"/>
                <w:between w:val="nil"/>
              </w:pBdr>
              <w:spacing w:line="288" w:lineRule="auto"/>
              <w:rPr>
                <w:rFonts w:ascii="Verdana" w:eastAsia="Verdana" w:hAnsi="Verdana" w:cs="Verdana"/>
                <w:sz w:val="20"/>
                <w:szCs w:val="20"/>
              </w:rPr>
            </w:pPr>
            <w:r w:rsidRPr="00445A1E">
              <w:rPr>
                <w:rFonts w:ascii="Verdana" w:eastAsia="Verdana" w:hAnsi="Verdana" w:cs="Verdana"/>
                <w:sz w:val="20"/>
                <w:szCs w:val="20"/>
              </w:rPr>
              <w:t>UCL University College London</w:t>
            </w:r>
          </w:p>
        </w:tc>
        <w:tc>
          <w:tcPr>
            <w:tcW w:w="3631" w:type="dxa"/>
            <w:shd w:val="clear" w:color="auto" w:fill="auto"/>
          </w:tcPr>
          <w:p w14:paraId="372C335A"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 xml:space="preserve">AAA-AAB or Contextual offers </w:t>
            </w:r>
            <w:r w:rsidRPr="00445A1E">
              <w:rPr>
                <w:rFonts w:ascii="Verdana" w:eastAsia="Verdana" w:hAnsi="Verdana" w:cs="Verdana"/>
                <w:sz w:val="20"/>
                <w:szCs w:val="20"/>
                <w:highlight w:val="white"/>
              </w:rPr>
              <w:t>ABB-BBB</w:t>
            </w:r>
            <w:r w:rsidRPr="00445A1E">
              <w:rPr>
                <w:rFonts w:ascii="Verdana" w:eastAsia="Verdana" w:hAnsi="Verdana" w:cs="Verdana"/>
                <w:sz w:val="20"/>
                <w:szCs w:val="20"/>
              </w:rPr>
              <w:t xml:space="preserve"> 36-38 or Contextual offers 32-34</w:t>
            </w:r>
          </w:p>
        </w:tc>
        <w:tc>
          <w:tcPr>
            <w:tcW w:w="4439" w:type="dxa"/>
            <w:shd w:val="clear" w:color="auto" w:fill="auto"/>
          </w:tcPr>
          <w:p w14:paraId="35BAE7F3"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 xml:space="preserve">No preferences. </w:t>
            </w:r>
          </w:p>
        </w:tc>
      </w:tr>
      <w:tr w:rsidR="00445A1E" w:rsidRPr="00445A1E" w14:paraId="01AFFCD6" w14:textId="77777777" w:rsidTr="00751E06">
        <w:trPr>
          <w:jc w:val="center"/>
        </w:trPr>
        <w:tc>
          <w:tcPr>
            <w:tcW w:w="3300" w:type="dxa"/>
            <w:shd w:val="clear" w:color="auto" w:fill="auto"/>
          </w:tcPr>
          <w:p w14:paraId="518D213E" w14:textId="77777777" w:rsidR="00D921A3" w:rsidRPr="00445A1E" w:rsidRDefault="005E79E4">
            <w:pPr>
              <w:pBdr>
                <w:top w:val="nil"/>
                <w:left w:val="nil"/>
                <w:bottom w:val="nil"/>
                <w:right w:val="nil"/>
                <w:between w:val="nil"/>
              </w:pBdr>
              <w:spacing w:line="288" w:lineRule="auto"/>
              <w:rPr>
                <w:rFonts w:ascii="Verdana" w:eastAsia="Verdana" w:hAnsi="Verdana" w:cs="Verdana"/>
                <w:sz w:val="20"/>
                <w:szCs w:val="20"/>
              </w:rPr>
            </w:pPr>
            <w:r w:rsidRPr="00445A1E">
              <w:rPr>
                <w:rFonts w:ascii="Verdana" w:eastAsia="Verdana" w:hAnsi="Verdana" w:cs="Verdana"/>
                <w:sz w:val="20"/>
                <w:szCs w:val="20"/>
              </w:rPr>
              <w:t>University of Wales Trinity St. David</w:t>
            </w:r>
          </w:p>
        </w:tc>
        <w:tc>
          <w:tcPr>
            <w:tcW w:w="3631" w:type="dxa"/>
            <w:shd w:val="clear" w:color="auto" w:fill="auto"/>
          </w:tcPr>
          <w:p w14:paraId="2E412376"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240 UCAS points</w:t>
            </w:r>
          </w:p>
        </w:tc>
        <w:tc>
          <w:tcPr>
            <w:tcW w:w="4439" w:type="dxa"/>
            <w:shd w:val="clear" w:color="auto" w:fill="auto"/>
          </w:tcPr>
          <w:p w14:paraId="13FA3AD7"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No preferences</w:t>
            </w:r>
          </w:p>
        </w:tc>
      </w:tr>
      <w:tr w:rsidR="00445A1E" w:rsidRPr="00445A1E" w14:paraId="065356F4" w14:textId="77777777" w:rsidTr="00751E06">
        <w:trPr>
          <w:jc w:val="center"/>
        </w:trPr>
        <w:tc>
          <w:tcPr>
            <w:tcW w:w="3300" w:type="dxa"/>
            <w:shd w:val="clear" w:color="auto" w:fill="auto"/>
          </w:tcPr>
          <w:p w14:paraId="57835018" w14:textId="77777777" w:rsidR="00D921A3" w:rsidRPr="00445A1E" w:rsidRDefault="005E79E4">
            <w:pPr>
              <w:pBdr>
                <w:top w:val="nil"/>
                <w:left w:val="nil"/>
                <w:bottom w:val="nil"/>
                <w:right w:val="nil"/>
                <w:between w:val="nil"/>
              </w:pBdr>
              <w:spacing w:line="288" w:lineRule="auto"/>
              <w:rPr>
                <w:rFonts w:ascii="Verdana" w:eastAsia="Verdana" w:hAnsi="Verdana" w:cs="Verdana"/>
                <w:sz w:val="20"/>
                <w:szCs w:val="20"/>
              </w:rPr>
            </w:pPr>
            <w:r w:rsidRPr="00445A1E">
              <w:rPr>
                <w:rFonts w:ascii="Verdana" w:eastAsia="Verdana" w:hAnsi="Verdana" w:cs="Verdana"/>
                <w:sz w:val="20"/>
                <w:szCs w:val="20"/>
              </w:rPr>
              <w:t>University of Winchester</w:t>
            </w:r>
          </w:p>
        </w:tc>
        <w:tc>
          <w:tcPr>
            <w:tcW w:w="3631" w:type="dxa"/>
            <w:shd w:val="clear" w:color="auto" w:fill="auto"/>
          </w:tcPr>
          <w:p w14:paraId="63A484F5"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104-120 UCAS points/IB 26</w:t>
            </w:r>
          </w:p>
        </w:tc>
        <w:tc>
          <w:tcPr>
            <w:tcW w:w="4439" w:type="dxa"/>
            <w:shd w:val="clear" w:color="auto" w:fill="auto"/>
          </w:tcPr>
          <w:p w14:paraId="398D8C7D" w14:textId="77777777" w:rsidR="00D921A3" w:rsidRPr="00445A1E" w:rsidRDefault="005E79E4">
            <w:pPr>
              <w:tabs>
                <w:tab w:val="right" w:pos="5385"/>
              </w:tabs>
              <w:ind w:right="45"/>
              <w:rPr>
                <w:rFonts w:ascii="Verdana" w:eastAsia="Verdana" w:hAnsi="Verdana" w:cs="Verdana"/>
                <w:sz w:val="20"/>
                <w:szCs w:val="20"/>
              </w:rPr>
            </w:pPr>
            <w:r w:rsidRPr="00445A1E">
              <w:rPr>
                <w:rFonts w:ascii="Verdana" w:eastAsia="Verdana" w:hAnsi="Verdana" w:cs="Verdana"/>
                <w:sz w:val="20"/>
                <w:szCs w:val="20"/>
              </w:rPr>
              <w:t>No preferences</w:t>
            </w:r>
          </w:p>
        </w:tc>
      </w:tr>
    </w:tbl>
    <w:p w14:paraId="463B8351" w14:textId="77777777" w:rsidR="00D921A3" w:rsidRPr="00445A1E" w:rsidRDefault="00D921A3">
      <w:pPr>
        <w:spacing w:after="0" w:line="288" w:lineRule="auto"/>
        <w:rPr>
          <w:rFonts w:ascii="Verdana" w:eastAsia="Verdana" w:hAnsi="Verdana" w:cs="Verdana"/>
          <w:b/>
          <w:sz w:val="20"/>
          <w:szCs w:val="20"/>
        </w:rPr>
      </w:pPr>
    </w:p>
    <w:p w14:paraId="74298880" w14:textId="77777777" w:rsidR="00D921A3" w:rsidRPr="00445A1E" w:rsidRDefault="00D921A3">
      <w:pPr>
        <w:spacing w:after="0" w:line="288" w:lineRule="auto"/>
        <w:rPr>
          <w:rFonts w:ascii="Verdana" w:eastAsia="Verdana" w:hAnsi="Verdana" w:cs="Verdana"/>
          <w:b/>
          <w:sz w:val="20"/>
          <w:szCs w:val="20"/>
        </w:rPr>
      </w:pPr>
    </w:p>
    <w:p w14:paraId="78667AAD" w14:textId="77777777" w:rsidR="00D921A3" w:rsidRPr="00445A1E" w:rsidRDefault="00D921A3">
      <w:pPr>
        <w:spacing w:after="0" w:line="288" w:lineRule="auto"/>
        <w:rPr>
          <w:rFonts w:ascii="Verdana" w:eastAsia="Verdana" w:hAnsi="Verdana" w:cs="Verdana"/>
          <w:b/>
          <w:sz w:val="20"/>
          <w:szCs w:val="20"/>
        </w:rPr>
      </w:pPr>
    </w:p>
    <w:p w14:paraId="0E7D3982" w14:textId="77777777" w:rsidR="00D921A3" w:rsidRPr="00445A1E" w:rsidRDefault="00D921A3">
      <w:pPr>
        <w:spacing w:after="0" w:line="288" w:lineRule="auto"/>
        <w:rPr>
          <w:rFonts w:ascii="Verdana" w:eastAsia="Verdana" w:hAnsi="Verdana" w:cs="Verdana"/>
          <w:b/>
          <w:sz w:val="20"/>
          <w:szCs w:val="20"/>
        </w:rPr>
      </w:pPr>
    </w:p>
    <w:p w14:paraId="7513F109" w14:textId="77777777" w:rsidR="00D921A3" w:rsidRPr="00445A1E" w:rsidRDefault="00D921A3">
      <w:pPr>
        <w:spacing w:after="0" w:line="288" w:lineRule="auto"/>
        <w:rPr>
          <w:rFonts w:ascii="Verdana" w:eastAsia="Verdana" w:hAnsi="Verdana" w:cs="Verdana"/>
          <w:b/>
          <w:sz w:val="20"/>
          <w:szCs w:val="20"/>
        </w:rPr>
      </w:pPr>
    </w:p>
    <w:p w14:paraId="1912EB0C" w14:textId="77777777" w:rsidR="00D921A3" w:rsidRPr="00445A1E" w:rsidRDefault="00D921A3">
      <w:pPr>
        <w:spacing w:after="0" w:line="288" w:lineRule="auto"/>
        <w:rPr>
          <w:rFonts w:ascii="Verdana" w:eastAsia="Verdana" w:hAnsi="Verdana" w:cs="Verdana"/>
          <w:b/>
          <w:sz w:val="20"/>
          <w:szCs w:val="20"/>
        </w:rPr>
      </w:pPr>
    </w:p>
    <w:p w14:paraId="05CFD9BE" w14:textId="77777777" w:rsidR="00D921A3" w:rsidRPr="00445A1E" w:rsidRDefault="00D921A3">
      <w:pPr>
        <w:spacing w:after="0" w:line="288" w:lineRule="auto"/>
        <w:rPr>
          <w:rFonts w:ascii="Verdana" w:eastAsia="Verdana" w:hAnsi="Verdana" w:cs="Verdana"/>
          <w:b/>
          <w:sz w:val="20"/>
          <w:szCs w:val="20"/>
        </w:rPr>
      </w:pPr>
    </w:p>
    <w:p w14:paraId="11E11236" w14:textId="77777777" w:rsidR="00D921A3" w:rsidRPr="00445A1E" w:rsidRDefault="00D921A3">
      <w:pPr>
        <w:spacing w:after="0" w:line="288" w:lineRule="auto"/>
        <w:rPr>
          <w:rFonts w:ascii="Verdana" w:eastAsia="Verdana" w:hAnsi="Verdana" w:cs="Verdana"/>
          <w:b/>
          <w:sz w:val="20"/>
          <w:szCs w:val="20"/>
        </w:rPr>
      </w:pPr>
    </w:p>
    <w:p w14:paraId="02846056" w14:textId="77777777" w:rsidR="00D921A3" w:rsidRPr="00445A1E" w:rsidRDefault="00D921A3">
      <w:pPr>
        <w:spacing w:after="0" w:line="288" w:lineRule="auto"/>
        <w:rPr>
          <w:rFonts w:ascii="Verdana" w:eastAsia="Verdana" w:hAnsi="Verdana" w:cs="Verdana"/>
          <w:b/>
          <w:sz w:val="20"/>
          <w:szCs w:val="20"/>
        </w:rPr>
      </w:pPr>
    </w:p>
    <w:p w14:paraId="2B7077FE" w14:textId="77777777" w:rsidR="00D921A3" w:rsidRPr="00445A1E" w:rsidRDefault="00D921A3">
      <w:pPr>
        <w:spacing w:after="0" w:line="288" w:lineRule="auto"/>
        <w:rPr>
          <w:rFonts w:ascii="Verdana" w:eastAsia="Verdana" w:hAnsi="Verdana" w:cs="Verdana"/>
          <w:b/>
          <w:sz w:val="20"/>
          <w:szCs w:val="20"/>
        </w:rPr>
      </w:pPr>
    </w:p>
    <w:p w14:paraId="14B82053" w14:textId="77777777" w:rsidR="00D921A3" w:rsidRPr="00445A1E" w:rsidRDefault="00D921A3">
      <w:pPr>
        <w:spacing w:after="0" w:line="288" w:lineRule="auto"/>
        <w:rPr>
          <w:rFonts w:ascii="Verdana" w:eastAsia="Verdana" w:hAnsi="Verdana" w:cs="Verdana"/>
          <w:b/>
          <w:sz w:val="20"/>
          <w:szCs w:val="20"/>
        </w:rPr>
      </w:pPr>
    </w:p>
    <w:tbl>
      <w:tblPr>
        <w:tblStyle w:val="a3"/>
        <w:tblW w:w="11355"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2745"/>
        <w:gridCol w:w="2627"/>
        <w:gridCol w:w="5983"/>
      </w:tblGrid>
      <w:tr w:rsidR="00445A1E" w:rsidRPr="00445A1E" w14:paraId="414B18F0" w14:textId="77777777">
        <w:trPr>
          <w:trHeight w:val="240"/>
          <w:jc w:val="center"/>
        </w:trPr>
        <w:tc>
          <w:tcPr>
            <w:tcW w:w="11355" w:type="dxa"/>
            <w:gridSpan w:val="3"/>
            <w:shd w:val="clear" w:color="auto" w:fill="auto"/>
          </w:tcPr>
          <w:p w14:paraId="76BCBA7C" w14:textId="77777777" w:rsidR="00D921A3" w:rsidRPr="00445A1E" w:rsidRDefault="005E79E4">
            <w:pPr>
              <w:rPr>
                <w:rFonts w:ascii="Verdana" w:eastAsia="Verdana" w:hAnsi="Verdana" w:cs="Verdana"/>
                <w:b/>
                <w:sz w:val="20"/>
                <w:szCs w:val="20"/>
              </w:rPr>
            </w:pPr>
            <w:r w:rsidRPr="00445A1E">
              <w:rPr>
                <w:rFonts w:ascii="Verdana" w:eastAsia="Verdana" w:hAnsi="Verdana" w:cs="Verdana"/>
                <w:b/>
                <w:sz w:val="20"/>
                <w:szCs w:val="20"/>
              </w:rPr>
              <w:t>Table C: Single Honours and Joint Degrees</w:t>
            </w:r>
          </w:p>
        </w:tc>
      </w:tr>
      <w:tr w:rsidR="00445A1E" w:rsidRPr="00445A1E" w14:paraId="417F2A36" w14:textId="77777777" w:rsidTr="00751E06">
        <w:trPr>
          <w:jc w:val="center"/>
        </w:trPr>
        <w:tc>
          <w:tcPr>
            <w:tcW w:w="2745" w:type="dxa"/>
            <w:shd w:val="clear" w:color="auto" w:fill="auto"/>
          </w:tcPr>
          <w:p w14:paraId="79088C9F" w14:textId="77777777" w:rsidR="00D921A3" w:rsidRPr="00445A1E" w:rsidRDefault="005E79E4">
            <w:pPr>
              <w:rPr>
                <w:rFonts w:ascii="Verdana" w:eastAsia="Verdana" w:hAnsi="Verdana" w:cs="Verdana"/>
                <w:b/>
                <w:sz w:val="20"/>
                <w:szCs w:val="20"/>
              </w:rPr>
            </w:pPr>
            <w:r w:rsidRPr="00445A1E">
              <w:rPr>
                <w:rFonts w:ascii="Verdana" w:eastAsia="Verdana" w:hAnsi="Verdana" w:cs="Verdana"/>
                <w:b/>
                <w:sz w:val="20"/>
                <w:szCs w:val="20"/>
              </w:rPr>
              <w:t>University</w:t>
            </w:r>
          </w:p>
        </w:tc>
        <w:tc>
          <w:tcPr>
            <w:tcW w:w="2627" w:type="dxa"/>
            <w:shd w:val="clear" w:color="auto" w:fill="auto"/>
          </w:tcPr>
          <w:p w14:paraId="58079D02" w14:textId="77777777" w:rsidR="00D921A3" w:rsidRPr="00445A1E" w:rsidRDefault="005E79E4">
            <w:pPr>
              <w:tabs>
                <w:tab w:val="left" w:pos="675"/>
                <w:tab w:val="center" w:pos="3136"/>
              </w:tabs>
              <w:rPr>
                <w:rFonts w:ascii="Verdana" w:eastAsia="Verdana" w:hAnsi="Verdana" w:cs="Verdana"/>
                <w:b/>
                <w:sz w:val="20"/>
                <w:szCs w:val="20"/>
              </w:rPr>
            </w:pPr>
            <w:r w:rsidRPr="00445A1E">
              <w:rPr>
                <w:rFonts w:ascii="Verdana" w:eastAsia="Verdana" w:hAnsi="Verdana" w:cs="Verdana"/>
                <w:b/>
                <w:sz w:val="20"/>
                <w:szCs w:val="20"/>
              </w:rPr>
              <w:t>Single Honours</w:t>
            </w:r>
          </w:p>
        </w:tc>
        <w:tc>
          <w:tcPr>
            <w:tcW w:w="5983" w:type="dxa"/>
            <w:shd w:val="clear" w:color="auto" w:fill="auto"/>
          </w:tcPr>
          <w:p w14:paraId="371F2946" w14:textId="77777777" w:rsidR="00D921A3" w:rsidRPr="00445A1E" w:rsidRDefault="005E79E4">
            <w:pPr>
              <w:rPr>
                <w:rFonts w:ascii="Verdana" w:eastAsia="Verdana" w:hAnsi="Verdana" w:cs="Verdana"/>
                <w:b/>
                <w:sz w:val="20"/>
                <w:szCs w:val="20"/>
                <w:highlight w:val="white"/>
              </w:rPr>
            </w:pPr>
            <w:r w:rsidRPr="00445A1E">
              <w:rPr>
                <w:rFonts w:ascii="Verdana" w:eastAsia="Verdana" w:hAnsi="Verdana" w:cs="Verdana"/>
                <w:b/>
                <w:sz w:val="20"/>
                <w:szCs w:val="20"/>
                <w:highlight w:val="white"/>
              </w:rPr>
              <w:t>Joint Degrees</w:t>
            </w:r>
          </w:p>
        </w:tc>
      </w:tr>
      <w:tr w:rsidR="00445A1E" w:rsidRPr="00445A1E" w14:paraId="3029861A" w14:textId="77777777" w:rsidTr="00751E06">
        <w:trPr>
          <w:jc w:val="center"/>
        </w:trPr>
        <w:tc>
          <w:tcPr>
            <w:tcW w:w="2745" w:type="dxa"/>
            <w:shd w:val="clear" w:color="auto" w:fill="auto"/>
          </w:tcPr>
          <w:p w14:paraId="468333E8"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University of St Andrews</w:t>
            </w:r>
          </w:p>
        </w:tc>
        <w:tc>
          <w:tcPr>
            <w:tcW w:w="2627" w:type="dxa"/>
            <w:shd w:val="clear" w:color="auto" w:fill="auto"/>
          </w:tcPr>
          <w:p w14:paraId="326B2067" w14:textId="77777777" w:rsidR="00D921A3" w:rsidRPr="00445A1E" w:rsidRDefault="00D921A3">
            <w:pPr>
              <w:tabs>
                <w:tab w:val="left" w:pos="675"/>
                <w:tab w:val="center" w:pos="3136"/>
              </w:tabs>
              <w:rPr>
                <w:rFonts w:ascii="Verdana" w:eastAsia="Verdana" w:hAnsi="Verdana" w:cs="Verdana"/>
                <w:sz w:val="20"/>
                <w:szCs w:val="20"/>
              </w:rPr>
            </w:pPr>
          </w:p>
        </w:tc>
        <w:tc>
          <w:tcPr>
            <w:tcW w:w="5983" w:type="dxa"/>
            <w:shd w:val="clear" w:color="auto" w:fill="auto"/>
          </w:tcPr>
          <w:p w14:paraId="52C6D015"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 xml:space="preserve">MA (Hons) Ancient History and Social Anthropology; MA (Hons) Ancient History &amp; Archaeology and Social Anthropology; MA (Hons) Arabic and Social Anthropology; MA (Hons) Art History and Social Anthropology; MA (Hons) Classical Studies and Social Anthropology; MA (Hons) Classics and Social Anthropology; MA (Hons) Comparative Literature and Social Anthropology; MA (Hons) Economics and Social Anthropology; MA (Hons) English and Social Anthropology; MA (Hons) Film Studies and Social Anthropology; MA (Hons) French and Social Anthropology; MA (Hons) Geography and Social Anthropology; MA (Hons) German and Social Anthropology; MA (Hons) Greek and Social Anthropology; MA (Hons) International Relations and Social Anthropology; MA (Hons) Italian and Social Anthropology; MA (Hons) Latin and Social Anthropology; MA (Hons) Mediaeval History and Social Anthropology; MA (Hons) Middle East Studies and Social Anthropology; MA (Hons) Modern History and Social Anthropology; MA (Hons) Persian and Social Anthropology; MA (Hons) Philosophy and Social Anthropology; MA (Hons) Psychology and Social Anthropology; MA (Hons) Russian and Social Anthropology; MA (Hons) Scottish History and Social Anthropology; MA (Hons) Social Anthropology and Spanish; MA (Hons) Social Anthropology and Sustainable Development; MA (Hons) Social Anthropology and Theological Studies; MA (Hons) Economics with Social Anthropology; MA (Hons) Geography with Social Anthropology; MA (Hons) Social Anthropology with Geography </w:t>
            </w:r>
          </w:p>
        </w:tc>
      </w:tr>
      <w:tr w:rsidR="00445A1E" w:rsidRPr="00445A1E" w14:paraId="59728E8A" w14:textId="77777777" w:rsidTr="00751E06">
        <w:trPr>
          <w:jc w:val="center"/>
        </w:trPr>
        <w:tc>
          <w:tcPr>
            <w:tcW w:w="2745" w:type="dxa"/>
            <w:shd w:val="clear" w:color="auto" w:fill="auto"/>
          </w:tcPr>
          <w:p w14:paraId="440A706E"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University of Aberdeen</w:t>
            </w:r>
          </w:p>
        </w:tc>
        <w:tc>
          <w:tcPr>
            <w:tcW w:w="2627" w:type="dxa"/>
            <w:shd w:val="clear" w:color="auto" w:fill="auto"/>
          </w:tcPr>
          <w:p w14:paraId="5F8815C2" w14:textId="77777777" w:rsidR="00D921A3" w:rsidRPr="00445A1E" w:rsidRDefault="005E79E4">
            <w:pPr>
              <w:tabs>
                <w:tab w:val="left" w:pos="675"/>
                <w:tab w:val="center" w:pos="3136"/>
              </w:tabs>
              <w:rPr>
                <w:rFonts w:ascii="Verdana" w:eastAsia="Verdana" w:hAnsi="Verdana" w:cs="Verdana"/>
                <w:sz w:val="20"/>
                <w:szCs w:val="20"/>
              </w:rPr>
            </w:pPr>
            <w:r w:rsidRPr="00445A1E">
              <w:rPr>
                <w:rFonts w:ascii="Verdana" w:eastAsia="Verdana" w:hAnsi="Verdana" w:cs="Verdana"/>
                <w:sz w:val="20"/>
                <w:szCs w:val="20"/>
              </w:rPr>
              <w:t xml:space="preserve">MA (Hons) Anthropology (4-years full time) </w:t>
            </w:r>
          </w:p>
        </w:tc>
        <w:tc>
          <w:tcPr>
            <w:tcW w:w="5983" w:type="dxa"/>
            <w:shd w:val="clear" w:color="auto" w:fill="auto"/>
          </w:tcPr>
          <w:p w14:paraId="02B79F9A"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All MA (Hons):Anthropology and Archaeology, Anthropology and English, Anthropology and Film &amp; Visual Culture, Anthropology and French, Anthropology and Gaelic Studies, Anthropology and Geography, Anthropology and German, Anthropology and History, Anthropology and International Relations, Anthropology and Philosophy, Anthropology and Politics, Anthropology and Psychology, Anthropology and Sociology, Anthropology and Spanish &amp; Latin American Studies, Anthropology and Theology &amp; Religious Studies</w:t>
            </w:r>
          </w:p>
        </w:tc>
      </w:tr>
      <w:tr w:rsidR="00445A1E" w:rsidRPr="00445A1E" w14:paraId="0B08069A" w14:textId="77777777" w:rsidTr="00751E06">
        <w:trPr>
          <w:jc w:val="center"/>
        </w:trPr>
        <w:tc>
          <w:tcPr>
            <w:tcW w:w="2745" w:type="dxa"/>
            <w:shd w:val="clear" w:color="auto" w:fill="auto"/>
          </w:tcPr>
          <w:p w14:paraId="1AD33BCC" w14:textId="77777777" w:rsidR="00D921A3" w:rsidRPr="00445A1E" w:rsidRDefault="005E79E4">
            <w:pPr>
              <w:spacing w:line="288" w:lineRule="auto"/>
              <w:rPr>
                <w:rFonts w:ascii="Verdana" w:eastAsia="Verdana" w:hAnsi="Verdana" w:cs="Verdana"/>
                <w:sz w:val="20"/>
                <w:szCs w:val="20"/>
              </w:rPr>
            </w:pPr>
            <w:r w:rsidRPr="00445A1E">
              <w:rPr>
                <w:rFonts w:ascii="Verdana" w:eastAsia="Verdana" w:hAnsi="Verdana" w:cs="Verdana"/>
                <w:sz w:val="20"/>
                <w:szCs w:val="20"/>
              </w:rPr>
              <w:t>University of Birmingham</w:t>
            </w:r>
          </w:p>
        </w:tc>
        <w:tc>
          <w:tcPr>
            <w:tcW w:w="2627" w:type="dxa"/>
            <w:shd w:val="clear" w:color="auto" w:fill="auto"/>
          </w:tcPr>
          <w:p w14:paraId="34A9CEA9"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BA Archaeology and Anthropology</w:t>
            </w:r>
          </w:p>
        </w:tc>
        <w:tc>
          <w:tcPr>
            <w:tcW w:w="5983" w:type="dxa"/>
            <w:shd w:val="clear" w:color="auto" w:fill="auto"/>
          </w:tcPr>
          <w:p w14:paraId="716A0328"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BA Anthropology and African Studies LT65, BA Anthropology and Classical Literature and Civilisation LQ68, BA Anthropology and History LV61, BA Anthropology and Political Science LL62</w:t>
            </w:r>
          </w:p>
        </w:tc>
      </w:tr>
      <w:tr w:rsidR="00445A1E" w:rsidRPr="00445A1E" w14:paraId="15FE4B0E" w14:textId="77777777" w:rsidTr="00751E06">
        <w:trPr>
          <w:jc w:val="center"/>
        </w:trPr>
        <w:tc>
          <w:tcPr>
            <w:tcW w:w="2745" w:type="dxa"/>
            <w:shd w:val="clear" w:color="auto" w:fill="auto"/>
          </w:tcPr>
          <w:p w14:paraId="4DF1F92B" w14:textId="77777777" w:rsidR="00D921A3" w:rsidRPr="00445A1E" w:rsidRDefault="005E79E4">
            <w:pPr>
              <w:spacing w:line="288" w:lineRule="auto"/>
              <w:rPr>
                <w:rFonts w:ascii="Verdana" w:eastAsia="Verdana" w:hAnsi="Verdana" w:cs="Verdana"/>
                <w:sz w:val="20"/>
                <w:szCs w:val="20"/>
              </w:rPr>
            </w:pPr>
            <w:r w:rsidRPr="00445A1E">
              <w:rPr>
                <w:rFonts w:ascii="Verdana" w:eastAsia="Verdana" w:hAnsi="Verdana" w:cs="Verdana"/>
                <w:sz w:val="20"/>
                <w:szCs w:val="20"/>
              </w:rPr>
              <w:t>Bournemouth University</w:t>
            </w:r>
          </w:p>
        </w:tc>
        <w:tc>
          <w:tcPr>
            <w:tcW w:w="2627" w:type="dxa"/>
            <w:shd w:val="clear" w:color="auto" w:fill="auto"/>
          </w:tcPr>
          <w:p w14:paraId="56F0BB70"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BSc Anthropology</w:t>
            </w:r>
          </w:p>
          <w:p w14:paraId="6C53A934"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BA Archaeology and Anthropology</w:t>
            </w:r>
          </w:p>
          <w:p w14:paraId="608F10D9"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 xml:space="preserve">BA Sociology and Anthropology </w:t>
            </w:r>
          </w:p>
        </w:tc>
        <w:tc>
          <w:tcPr>
            <w:tcW w:w="5983" w:type="dxa"/>
            <w:shd w:val="clear" w:color="auto" w:fill="auto"/>
          </w:tcPr>
          <w:p w14:paraId="6B863078"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 xml:space="preserve">BA (hons) Sociology and Social Anthropology (subject to re-validation); BA (hons) Archaeology and Anthropology </w:t>
            </w:r>
          </w:p>
        </w:tc>
      </w:tr>
      <w:tr w:rsidR="00445A1E" w:rsidRPr="00445A1E" w14:paraId="1869097D" w14:textId="77777777" w:rsidTr="00751E06">
        <w:trPr>
          <w:jc w:val="center"/>
        </w:trPr>
        <w:tc>
          <w:tcPr>
            <w:tcW w:w="2745" w:type="dxa"/>
            <w:shd w:val="clear" w:color="auto" w:fill="auto"/>
          </w:tcPr>
          <w:p w14:paraId="57921B72" w14:textId="77777777" w:rsidR="00D921A3" w:rsidRPr="00445A1E" w:rsidRDefault="005E79E4">
            <w:pPr>
              <w:spacing w:line="288" w:lineRule="auto"/>
              <w:rPr>
                <w:rFonts w:ascii="Verdana" w:eastAsia="Verdana" w:hAnsi="Verdana" w:cs="Verdana"/>
                <w:sz w:val="20"/>
                <w:szCs w:val="20"/>
              </w:rPr>
            </w:pPr>
            <w:r w:rsidRPr="00445A1E">
              <w:rPr>
                <w:rFonts w:ascii="Verdana" w:eastAsia="Verdana" w:hAnsi="Verdana" w:cs="Verdana"/>
                <w:sz w:val="20"/>
                <w:szCs w:val="20"/>
              </w:rPr>
              <w:t>University of Bristol</w:t>
            </w:r>
          </w:p>
        </w:tc>
        <w:tc>
          <w:tcPr>
            <w:tcW w:w="2627" w:type="dxa"/>
            <w:shd w:val="clear" w:color="auto" w:fill="auto"/>
          </w:tcPr>
          <w:p w14:paraId="1B33C992"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BA Anthropology</w:t>
            </w:r>
          </w:p>
          <w:p w14:paraId="2CC8A1C2"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BA Archaeology and Anthropology</w:t>
            </w:r>
          </w:p>
        </w:tc>
        <w:tc>
          <w:tcPr>
            <w:tcW w:w="5983" w:type="dxa"/>
            <w:shd w:val="clear" w:color="auto" w:fill="auto"/>
          </w:tcPr>
          <w:p w14:paraId="27F26067" w14:textId="77777777" w:rsidR="00D921A3" w:rsidRPr="00445A1E" w:rsidRDefault="005E79E4">
            <w:pPr>
              <w:rPr>
                <w:rFonts w:ascii="Verdana" w:eastAsia="Verdana" w:hAnsi="Verdana" w:cs="Verdana"/>
                <w:sz w:val="20"/>
                <w:szCs w:val="20"/>
              </w:rPr>
            </w:pPr>
            <w:proofErr w:type="spellStart"/>
            <w:r w:rsidRPr="00445A1E">
              <w:rPr>
                <w:rFonts w:ascii="Verdana" w:eastAsia="Verdana" w:hAnsi="Verdana" w:cs="Verdana"/>
                <w:sz w:val="20"/>
                <w:szCs w:val="20"/>
              </w:rPr>
              <w:t>MArts</w:t>
            </w:r>
            <w:proofErr w:type="spellEnd"/>
            <w:r w:rsidRPr="00445A1E">
              <w:rPr>
                <w:rFonts w:ascii="Verdana" w:eastAsia="Verdana" w:hAnsi="Verdana" w:cs="Verdana"/>
                <w:sz w:val="20"/>
                <w:szCs w:val="20"/>
              </w:rPr>
              <w:t xml:space="preserve"> Anthropology with Innovation</w:t>
            </w:r>
          </w:p>
        </w:tc>
      </w:tr>
      <w:tr w:rsidR="00445A1E" w:rsidRPr="00445A1E" w14:paraId="2C896E34" w14:textId="77777777" w:rsidTr="00751E06">
        <w:trPr>
          <w:jc w:val="center"/>
        </w:trPr>
        <w:tc>
          <w:tcPr>
            <w:tcW w:w="2745" w:type="dxa"/>
            <w:shd w:val="clear" w:color="auto" w:fill="auto"/>
          </w:tcPr>
          <w:p w14:paraId="109DD17C" w14:textId="77777777" w:rsidR="00D921A3" w:rsidRPr="00445A1E" w:rsidRDefault="005E79E4">
            <w:pPr>
              <w:spacing w:line="288" w:lineRule="auto"/>
              <w:rPr>
                <w:rFonts w:ascii="Verdana" w:eastAsia="Verdana" w:hAnsi="Verdana" w:cs="Verdana"/>
                <w:sz w:val="20"/>
                <w:szCs w:val="20"/>
              </w:rPr>
            </w:pPr>
            <w:r w:rsidRPr="00445A1E">
              <w:rPr>
                <w:rFonts w:ascii="Verdana" w:eastAsia="Verdana" w:hAnsi="Verdana" w:cs="Verdana"/>
                <w:sz w:val="20"/>
                <w:szCs w:val="20"/>
              </w:rPr>
              <w:t>Brunel University London</w:t>
            </w:r>
          </w:p>
        </w:tc>
        <w:tc>
          <w:tcPr>
            <w:tcW w:w="2627" w:type="dxa"/>
            <w:shd w:val="clear" w:color="auto" w:fill="auto"/>
          </w:tcPr>
          <w:p w14:paraId="117A4A0E"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BSc Anthropology</w:t>
            </w:r>
          </w:p>
          <w:p w14:paraId="1B77C3EB"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BSc Anthropology with Professional Development</w:t>
            </w:r>
          </w:p>
        </w:tc>
        <w:tc>
          <w:tcPr>
            <w:tcW w:w="5983" w:type="dxa"/>
            <w:shd w:val="clear" w:color="auto" w:fill="auto"/>
          </w:tcPr>
          <w:p w14:paraId="5CA3D720"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BSc Anthropology and Sociology</w:t>
            </w:r>
          </w:p>
          <w:p w14:paraId="1480CEC7" w14:textId="77777777" w:rsidR="00D921A3" w:rsidRPr="00445A1E" w:rsidRDefault="00D921A3">
            <w:pPr>
              <w:rPr>
                <w:rFonts w:ascii="Verdana" w:eastAsia="Verdana" w:hAnsi="Verdana" w:cs="Verdana"/>
                <w:sz w:val="20"/>
                <w:szCs w:val="20"/>
              </w:rPr>
            </w:pPr>
          </w:p>
        </w:tc>
      </w:tr>
      <w:tr w:rsidR="00445A1E" w:rsidRPr="00445A1E" w14:paraId="72137273" w14:textId="77777777" w:rsidTr="00751E06">
        <w:trPr>
          <w:jc w:val="center"/>
        </w:trPr>
        <w:tc>
          <w:tcPr>
            <w:tcW w:w="2745" w:type="dxa"/>
            <w:shd w:val="clear" w:color="auto" w:fill="auto"/>
          </w:tcPr>
          <w:p w14:paraId="2F55866D" w14:textId="77777777" w:rsidR="00751E06" w:rsidRPr="00445A1E" w:rsidRDefault="00751E06" w:rsidP="00751E06">
            <w:pPr>
              <w:rPr>
                <w:rFonts w:ascii="Verdana" w:eastAsia="Verdana" w:hAnsi="Verdana" w:cs="Verdana"/>
                <w:sz w:val="20"/>
                <w:szCs w:val="20"/>
              </w:rPr>
            </w:pPr>
            <w:r w:rsidRPr="00445A1E">
              <w:rPr>
                <w:rFonts w:ascii="Verdana" w:eastAsia="Verdana" w:hAnsi="Verdana" w:cs="Verdana"/>
                <w:b/>
                <w:sz w:val="20"/>
                <w:szCs w:val="20"/>
              </w:rPr>
              <w:lastRenderedPageBreak/>
              <w:t>Table C: Single Honours and Joint Degrees</w:t>
            </w:r>
          </w:p>
        </w:tc>
        <w:tc>
          <w:tcPr>
            <w:tcW w:w="2627" w:type="dxa"/>
            <w:shd w:val="clear" w:color="auto" w:fill="auto"/>
          </w:tcPr>
          <w:p w14:paraId="7F12CCA6" w14:textId="77777777" w:rsidR="00751E06" w:rsidRPr="00445A1E" w:rsidRDefault="00751E06" w:rsidP="00751E06">
            <w:pPr>
              <w:rPr>
                <w:rFonts w:ascii="Verdana" w:eastAsia="Verdana" w:hAnsi="Verdana" w:cs="Verdana"/>
                <w:sz w:val="20"/>
                <w:szCs w:val="20"/>
              </w:rPr>
            </w:pPr>
            <w:r w:rsidRPr="00445A1E">
              <w:rPr>
                <w:rFonts w:ascii="Verdana" w:eastAsia="Verdana" w:hAnsi="Verdana" w:cs="Verdana"/>
                <w:b/>
                <w:sz w:val="20"/>
                <w:szCs w:val="20"/>
              </w:rPr>
              <w:t>Table C: Single Honours and Joint Degrees</w:t>
            </w:r>
          </w:p>
        </w:tc>
        <w:tc>
          <w:tcPr>
            <w:tcW w:w="5983" w:type="dxa"/>
            <w:shd w:val="clear" w:color="auto" w:fill="auto"/>
          </w:tcPr>
          <w:p w14:paraId="0F420055" w14:textId="77777777" w:rsidR="00751E06" w:rsidRPr="00445A1E" w:rsidRDefault="00751E06" w:rsidP="00751E06">
            <w:pPr>
              <w:rPr>
                <w:rFonts w:ascii="Verdana" w:eastAsia="Verdana" w:hAnsi="Verdana" w:cs="Verdana"/>
                <w:sz w:val="20"/>
                <w:szCs w:val="20"/>
              </w:rPr>
            </w:pPr>
            <w:r w:rsidRPr="00445A1E">
              <w:rPr>
                <w:rFonts w:ascii="Verdana" w:eastAsia="Verdana" w:hAnsi="Verdana" w:cs="Verdana"/>
                <w:b/>
                <w:sz w:val="20"/>
                <w:szCs w:val="20"/>
              </w:rPr>
              <w:t>Table C: Single Honours and Joint Degrees</w:t>
            </w:r>
          </w:p>
        </w:tc>
      </w:tr>
      <w:tr w:rsidR="00445A1E" w:rsidRPr="00445A1E" w14:paraId="6B6EE80C" w14:textId="77777777" w:rsidTr="00751E06">
        <w:trPr>
          <w:jc w:val="center"/>
        </w:trPr>
        <w:tc>
          <w:tcPr>
            <w:tcW w:w="2745" w:type="dxa"/>
            <w:shd w:val="clear" w:color="auto" w:fill="auto"/>
          </w:tcPr>
          <w:p w14:paraId="6F1AA11B" w14:textId="77777777" w:rsidR="00751E06" w:rsidRPr="00445A1E" w:rsidRDefault="00751E06" w:rsidP="00751E06">
            <w:pPr>
              <w:rPr>
                <w:rFonts w:ascii="Verdana" w:eastAsia="Verdana" w:hAnsi="Verdana" w:cs="Verdana"/>
                <w:b/>
                <w:sz w:val="20"/>
                <w:szCs w:val="20"/>
              </w:rPr>
            </w:pPr>
            <w:r w:rsidRPr="00445A1E">
              <w:rPr>
                <w:rFonts w:ascii="Verdana" w:eastAsia="Verdana" w:hAnsi="Verdana" w:cs="Verdana"/>
                <w:b/>
                <w:sz w:val="20"/>
                <w:szCs w:val="20"/>
              </w:rPr>
              <w:t>University</w:t>
            </w:r>
          </w:p>
        </w:tc>
        <w:tc>
          <w:tcPr>
            <w:tcW w:w="2627" w:type="dxa"/>
            <w:shd w:val="clear" w:color="auto" w:fill="auto"/>
          </w:tcPr>
          <w:p w14:paraId="6BA38869" w14:textId="77777777" w:rsidR="00751E06" w:rsidRPr="00445A1E" w:rsidRDefault="00751E06" w:rsidP="00751E06">
            <w:pPr>
              <w:rPr>
                <w:rFonts w:ascii="Verdana" w:eastAsia="Verdana" w:hAnsi="Verdana" w:cs="Verdana"/>
                <w:b/>
                <w:sz w:val="20"/>
                <w:szCs w:val="20"/>
              </w:rPr>
            </w:pPr>
            <w:r w:rsidRPr="00445A1E">
              <w:rPr>
                <w:rFonts w:ascii="Verdana" w:eastAsia="Verdana" w:hAnsi="Verdana" w:cs="Verdana"/>
                <w:b/>
                <w:sz w:val="20"/>
                <w:szCs w:val="20"/>
              </w:rPr>
              <w:t>University</w:t>
            </w:r>
          </w:p>
        </w:tc>
        <w:tc>
          <w:tcPr>
            <w:tcW w:w="5983" w:type="dxa"/>
            <w:shd w:val="clear" w:color="auto" w:fill="auto"/>
          </w:tcPr>
          <w:p w14:paraId="7BB50ADE" w14:textId="77777777" w:rsidR="00751E06" w:rsidRPr="00445A1E" w:rsidRDefault="00751E06" w:rsidP="00751E06">
            <w:pPr>
              <w:rPr>
                <w:rFonts w:ascii="Verdana" w:eastAsia="Verdana" w:hAnsi="Verdana" w:cs="Verdana"/>
                <w:b/>
                <w:sz w:val="20"/>
                <w:szCs w:val="20"/>
              </w:rPr>
            </w:pPr>
            <w:r w:rsidRPr="00445A1E">
              <w:rPr>
                <w:rFonts w:ascii="Verdana" w:eastAsia="Verdana" w:hAnsi="Verdana" w:cs="Verdana"/>
                <w:b/>
                <w:sz w:val="20"/>
                <w:szCs w:val="20"/>
              </w:rPr>
              <w:t>University</w:t>
            </w:r>
          </w:p>
        </w:tc>
      </w:tr>
      <w:tr w:rsidR="00445A1E" w:rsidRPr="00445A1E" w14:paraId="495AA410" w14:textId="77777777" w:rsidTr="00751E06">
        <w:trPr>
          <w:jc w:val="center"/>
        </w:trPr>
        <w:tc>
          <w:tcPr>
            <w:tcW w:w="2745" w:type="dxa"/>
            <w:shd w:val="clear" w:color="auto" w:fill="auto"/>
          </w:tcPr>
          <w:p w14:paraId="18C908E0" w14:textId="77777777" w:rsidR="00D921A3" w:rsidRPr="00445A1E" w:rsidRDefault="005E79E4">
            <w:pPr>
              <w:spacing w:line="288" w:lineRule="auto"/>
              <w:rPr>
                <w:rFonts w:ascii="Verdana" w:eastAsia="Verdana" w:hAnsi="Verdana" w:cs="Verdana"/>
                <w:sz w:val="20"/>
                <w:szCs w:val="20"/>
              </w:rPr>
            </w:pPr>
            <w:r w:rsidRPr="00445A1E">
              <w:rPr>
                <w:rFonts w:ascii="Verdana" w:eastAsia="Verdana" w:hAnsi="Verdana" w:cs="Verdana"/>
                <w:sz w:val="20"/>
                <w:szCs w:val="20"/>
              </w:rPr>
              <w:t>University of Cambridge</w:t>
            </w:r>
          </w:p>
        </w:tc>
        <w:tc>
          <w:tcPr>
            <w:tcW w:w="2627" w:type="dxa"/>
            <w:shd w:val="clear" w:color="auto" w:fill="auto"/>
          </w:tcPr>
          <w:p w14:paraId="73663E3B"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 xml:space="preserve">BA Human, Social and Political Sciences </w:t>
            </w:r>
          </w:p>
          <w:p w14:paraId="346E5ADD"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BA Archaeology (Biological Anthropology is offered through the Archaeology course, either as a stand-alone track or as a combination with Archaeology)</w:t>
            </w:r>
          </w:p>
        </w:tc>
        <w:tc>
          <w:tcPr>
            <w:tcW w:w="5983" w:type="dxa"/>
            <w:shd w:val="clear" w:color="auto" w:fill="auto"/>
          </w:tcPr>
          <w:p w14:paraId="08A0ACD3"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Social Anthropology with A) Politics and International Relations B) Sociology</w:t>
            </w:r>
          </w:p>
          <w:p w14:paraId="1712DAA5"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BA Archaeology (Biological Anthropology is offered through the Archaeology course, either as a stand-alone track or as a combination with Archaeology</w:t>
            </w:r>
            <w:r w:rsidR="00445A1E" w:rsidRPr="00445A1E">
              <w:rPr>
                <w:rFonts w:ascii="Verdana" w:eastAsia="Verdana" w:hAnsi="Verdana" w:cs="Verdana"/>
                <w:sz w:val="20"/>
                <w:szCs w:val="20"/>
              </w:rPr>
              <w:t>)</w:t>
            </w:r>
          </w:p>
        </w:tc>
      </w:tr>
      <w:tr w:rsidR="00445A1E" w:rsidRPr="00445A1E" w14:paraId="3F48AAEE" w14:textId="77777777" w:rsidTr="00751E06">
        <w:trPr>
          <w:trHeight w:val="1100"/>
          <w:jc w:val="center"/>
        </w:trPr>
        <w:tc>
          <w:tcPr>
            <w:tcW w:w="2745" w:type="dxa"/>
            <w:shd w:val="clear" w:color="auto" w:fill="auto"/>
          </w:tcPr>
          <w:p w14:paraId="3554D587" w14:textId="77777777" w:rsidR="00D921A3" w:rsidRPr="00445A1E" w:rsidRDefault="005E79E4">
            <w:pPr>
              <w:spacing w:line="288" w:lineRule="auto"/>
              <w:rPr>
                <w:rFonts w:ascii="Verdana" w:eastAsia="Verdana" w:hAnsi="Verdana" w:cs="Verdana"/>
                <w:sz w:val="20"/>
                <w:szCs w:val="20"/>
              </w:rPr>
            </w:pPr>
            <w:r w:rsidRPr="00445A1E">
              <w:rPr>
                <w:rFonts w:ascii="Verdana" w:eastAsia="Verdana" w:hAnsi="Verdana" w:cs="Verdana"/>
                <w:sz w:val="20"/>
                <w:szCs w:val="20"/>
              </w:rPr>
              <w:t>University of Dundee</w:t>
            </w:r>
          </w:p>
        </w:tc>
        <w:tc>
          <w:tcPr>
            <w:tcW w:w="2627" w:type="dxa"/>
            <w:shd w:val="clear" w:color="auto" w:fill="auto"/>
          </w:tcPr>
          <w:p w14:paraId="12905C1C"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BSc Forensic Anthropology and BSc Anatomical Sciences.</w:t>
            </w:r>
          </w:p>
        </w:tc>
        <w:tc>
          <w:tcPr>
            <w:tcW w:w="5983" w:type="dxa"/>
            <w:shd w:val="clear" w:color="auto" w:fill="auto"/>
          </w:tcPr>
          <w:p w14:paraId="472A5D43" w14:textId="77777777" w:rsidR="00D921A3" w:rsidRPr="00445A1E" w:rsidRDefault="00D921A3">
            <w:pPr>
              <w:rPr>
                <w:rFonts w:ascii="Verdana" w:eastAsia="Verdana" w:hAnsi="Verdana" w:cs="Verdana"/>
                <w:sz w:val="20"/>
                <w:szCs w:val="20"/>
              </w:rPr>
            </w:pPr>
          </w:p>
        </w:tc>
      </w:tr>
      <w:tr w:rsidR="00445A1E" w:rsidRPr="00445A1E" w14:paraId="19263DE1" w14:textId="77777777" w:rsidTr="00751E06">
        <w:trPr>
          <w:trHeight w:val="3300"/>
          <w:jc w:val="center"/>
        </w:trPr>
        <w:tc>
          <w:tcPr>
            <w:tcW w:w="2745" w:type="dxa"/>
            <w:shd w:val="clear" w:color="auto" w:fill="auto"/>
          </w:tcPr>
          <w:p w14:paraId="61D25343" w14:textId="77777777" w:rsidR="00D921A3" w:rsidRPr="00445A1E" w:rsidRDefault="005E79E4">
            <w:pPr>
              <w:spacing w:line="288" w:lineRule="auto"/>
              <w:rPr>
                <w:rFonts w:ascii="Verdana" w:eastAsia="Verdana" w:hAnsi="Verdana" w:cs="Verdana"/>
                <w:sz w:val="20"/>
                <w:szCs w:val="20"/>
              </w:rPr>
            </w:pPr>
            <w:r w:rsidRPr="00445A1E">
              <w:rPr>
                <w:rFonts w:ascii="Verdana" w:eastAsia="Verdana" w:hAnsi="Verdana" w:cs="Verdana"/>
                <w:sz w:val="20"/>
                <w:szCs w:val="20"/>
              </w:rPr>
              <w:t>Durham University</w:t>
            </w:r>
          </w:p>
          <w:p w14:paraId="5CD11345" w14:textId="77777777" w:rsidR="00D921A3" w:rsidRPr="00445A1E" w:rsidRDefault="00D921A3">
            <w:pPr>
              <w:spacing w:line="288" w:lineRule="auto"/>
              <w:rPr>
                <w:rFonts w:ascii="Verdana" w:eastAsia="Verdana" w:hAnsi="Verdana" w:cs="Verdana"/>
                <w:sz w:val="20"/>
                <w:szCs w:val="20"/>
              </w:rPr>
            </w:pPr>
          </w:p>
        </w:tc>
        <w:tc>
          <w:tcPr>
            <w:tcW w:w="2627" w:type="dxa"/>
            <w:shd w:val="clear" w:color="auto" w:fill="auto"/>
          </w:tcPr>
          <w:p w14:paraId="5BDD276A"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BA Anthropology</w:t>
            </w:r>
          </w:p>
          <w:p w14:paraId="4E3DF62F"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BSc Anthropology</w:t>
            </w:r>
          </w:p>
          <w:p w14:paraId="3A1A3966"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BSc Health &amp; Human Sciences</w:t>
            </w:r>
          </w:p>
          <w:p w14:paraId="1B18CD1B" w14:textId="77777777" w:rsidR="00D921A3" w:rsidRPr="00445A1E" w:rsidRDefault="00D921A3">
            <w:pPr>
              <w:rPr>
                <w:rFonts w:ascii="Verdana" w:eastAsia="Verdana" w:hAnsi="Verdana" w:cs="Verdana"/>
                <w:sz w:val="20"/>
                <w:szCs w:val="20"/>
              </w:rPr>
            </w:pPr>
          </w:p>
          <w:p w14:paraId="2181507D" w14:textId="77777777" w:rsidR="00D921A3" w:rsidRPr="00445A1E" w:rsidRDefault="00D921A3">
            <w:pPr>
              <w:rPr>
                <w:rFonts w:ascii="Verdana" w:eastAsia="Verdana" w:hAnsi="Verdana" w:cs="Verdana"/>
                <w:sz w:val="20"/>
                <w:szCs w:val="20"/>
              </w:rPr>
            </w:pPr>
          </w:p>
        </w:tc>
        <w:tc>
          <w:tcPr>
            <w:tcW w:w="5983" w:type="dxa"/>
            <w:shd w:val="clear" w:color="auto" w:fill="auto"/>
          </w:tcPr>
          <w:p w14:paraId="78F9906A"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Anthropology and Archaeology, Sociology and Anthropology</w:t>
            </w:r>
          </w:p>
        </w:tc>
      </w:tr>
      <w:tr w:rsidR="00445A1E" w:rsidRPr="00445A1E" w14:paraId="244E0902" w14:textId="77777777" w:rsidTr="00751E06">
        <w:trPr>
          <w:jc w:val="center"/>
        </w:trPr>
        <w:tc>
          <w:tcPr>
            <w:tcW w:w="2745" w:type="dxa"/>
            <w:shd w:val="clear" w:color="auto" w:fill="auto"/>
          </w:tcPr>
          <w:p w14:paraId="6B208E84" w14:textId="77777777" w:rsidR="00D921A3" w:rsidRPr="00445A1E" w:rsidRDefault="005E79E4">
            <w:pPr>
              <w:spacing w:line="288" w:lineRule="auto"/>
              <w:rPr>
                <w:rFonts w:ascii="Verdana" w:eastAsia="Verdana" w:hAnsi="Verdana" w:cs="Verdana"/>
                <w:sz w:val="20"/>
                <w:szCs w:val="20"/>
              </w:rPr>
            </w:pPr>
            <w:r w:rsidRPr="00445A1E">
              <w:rPr>
                <w:rFonts w:ascii="Verdana" w:eastAsia="Verdana" w:hAnsi="Verdana" w:cs="Verdana"/>
                <w:sz w:val="20"/>
                <w:szCs w:val="20"/>
              </w:rPr>
              <w:t>University of Exeter</w:t>
            </w:r>
          </w:p>
        </w:tc>
        <w:tc>
          <w:tcPr>
            <w:tcW w:w="2627" w:type="dxa"/>
            <w:shd w:val="clear" w:color="auto" w:fill="auto"/>
          </w:tcPr>
          <w:p w14:paraId="5B085D7B"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BA Anthropology</w:t>
            </w:r>
          </w:p>
        </w:tc>
        <w:tc>
          <w:tcPr>
            <w:tcW w:w="5983" w:type="dxa"/>
            <w:shd w:val="clear" w:color="auto" w:fill="auto"/>
          </w:tcPr>
          <w:p w14:paraId="6AF71784"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highlight w:val="white"/>
              </w:rPr>
              <w:t>BA Archaeology and Anthropology</w:t>
            </w:r>
            <w:r w:rsidRPr="00445A1E">
              <w:rPr>
                <w:rFonts w:ascii="Verdana" w:eastAsia="Verdana" w:hAnsi="Verdana" w:cs="Verdana"/>
                <w:sz w:val="20"/>
                <w:szCs w:val="20"/>
                <w:highlight w:val="white"/>
              </w:rPr>
              <w:br/>
              <w:t>BA Sociology and Anthropology</w:t>
            </w:r>
            <w:r w:rsidRPr="00445A1E">
              <w:rPr>
                <w:rFonts w:ascii="Verdana" w:eastAsia="Verdana" w:hAnsi="Verdana" w:cs="Verdana"/>
                <w:sz w:val="20"/>
                <w:szCs w:val="20"/>
                <w:highlight w:val="white"/>
              </w:rPr>
              <w:br/>
              <w:t xml:space="preserve">Further flexibility is offered by enrolling anthropology as a part of Flexible Combined Honours. </w:t>
            </w:r>
          </w:p>
        </w:tc>
      </w:tr>
      <w:tr w:rsidR="00445A1E" w:rsidRPr="00445A1E" w14:paraId="213AB2FD" w14:textId="77777777" w:rsidTr="00751E06">
        <w:trPr>
          <w:jc w:val="center"/>
        </w:trPr>
        <w:tc>
          <w:tcPr>
            <w:tcW w:w="2745" w:type="dxa"/>
            <w:shd w:val="clear" w:color="auto" w:fill="auto"/>
          </w:tcPr>
          <w:p w14:paraId="60BC547C" w14:textId="77777777" w:rsidR="00D921A3" w:rsidRPr="00445A1E" w:rsidRDefault="005E79E4">
            <w:pPr>
              <w:spacing w:line="288" w:lineRule="auto"/>
              <w:rPr>
                <w:rFonts w:ascii="Verdana" w:eastAsia="Verdana" w:hAnsi="Verdana" w:cs="Verdana"/>
                <w:sz w:val="20"/>
                <w:szCs w:val="20"/>
              </w:rPr>
            </w:pPr>
            <w:r w:rsidRPr="00445A1E">
              <w:rPr>
                <w:rFonts w:ascii="Verdana" w:eastAsia="Verdana" w:hAnsi="Verdana" w:cs="Verdana"/>
                <w:sz w:val="20"/>
                <w:szCs w:val="20"/>
              </w:rPr>
              <w:t>Goldsmiths, University of London</w:t>
            </w:r>
          </w:p>
        </w:tc>
        <w:tc>
          <w:tcPr>
            <w:tcW w:w="2627" w:type="dxa"/>
            <w:shd w:val="clear" w:color="auto" w:fill="auto"/>
          </w:tcPr>
          <w:p w14:paraId="3402132E"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BA Anthropology</w:t>
            </w:r>
          </w:p>
          <w:p w14:paraId="4EA6A866" w14:textId="77777777" w:rsidR="00D921A3" w:rsidRPr="00445A1E" w:rsidRDefault="00D921A3">
            <w:pPr>
              <w:rPr>
                <w:rFonts w:ascii="Verdana" w:eastAsia="Verdana" w:hAnsi="Verdana" w:cs="Verdana"/>
                <w:sz w:val="20"/>
                <w:szCs w:val="20"/>
              </w:rPr>
            </w:pPr>
          </w:p>
        </w:tc>
        <w:tc>
          <w:tcPr>
            <w:tcW w:w="5983" w:type="dxa"/>
            <w:shd w:val="clear" w:color="auto" w:fill="auto"/>
          </w:tcPr>
          <w:p w14:paraId="6A971EFA"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BA Anthropology and Media</w:t>
            </w:r>
          </w:p>
          <w:p w14:paraId="428C596D"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BA Anthropology and Sociology</w:t>
            </w:r>
          </w:p>
          <w:p w14:paraId="1D4F8710"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BA Anthropology and History</w:t>
            </w:r>
          </w:p>
          <w:p w14:paraId="0EFD29D6"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BA Anthropology and Visual Practice</w:t>
            </w:r>
          </w:p>
        </w:tc>
      </w:tr>
      <w:tr w:rsidR="00445A1E" w:rsidRPr="00445A1E" w14:paraId="10717402" w14:textId="77777777" w:rsidTr="00751E06">
        <w:trPr>
          <w:jc w:val="center"/>
        </w:trPr>
        <w:tc>
          <w:tcPr>
            <w:tcW w:w="2745" w:type="dxa"/>
            <w:shd w:val="clear" w:color="auto" w:fill="auto"/>
          </w:tcPr>
          <w:p w14:paraId="63F148E2" w14:textId="77777777" w:rsidR="00D921A3" w:rsidRPr="00445A1E" w:rsidRDefault="005E79E4">
            <w:pPr>
              <w:spacing w:line="288" w:lineRule="auto"/>
              <w:rPr>
                <w:rFonts w:ascii="Verdana" w:eastAsia="Verdana" w:hAnsi="Verdana" w:cs="Verdana"/>
                <w:sz w:val="20"/>
                <w:szCs w:val="20"/>
              </w:rPr>
            </w:pPr>
            <w:r w:rsidRPr="00445A1E">
              <w:rPr>
                <w:rFonts w:ascii="Verdana" w:eastAsia="Verdana" w:hAnsi="Verdana" w:cs="Verdana"/>
                <w:sz w:val="20"/>
                <w:szCs w:val="20"/>
              </w:rPr>
              <w:t>University of Kent</w:t>
            </w:r>
          </w:p>
        </w:tc>
        <w:tc>
          <w:tcPr>
            <w:tcW w:w="2627" w:type="dxa"/>
            <w:shd w:val="clear" w:color="auto" w:fill="auto"/>
          </w:tcPr>
          <w:p w14:paraId="3A85F00D"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BSc Anthropology</w:t>
            </w:r>
          </w:p>
          <w:p w14:paraId="3F56F66B"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BSc Biological Anthropology</w:t>
            </w:r>
          </w:p>
          <w:p w14:paraId="06383C98"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BSc BA Social Anthropology</w:t>
            </w:r>
          </w:p>
          <w:p w14:paraId="36793EE7"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 xml:space="preserve">BSc Human Ecology      </w:t>
            </w:r>
          </w:p>
        </w:tc>
        <w:tc>
          <w:tcPr>
            <w:tcW w:w="5983" w:type="dxa"/>
            <w:shd w:val="clear" w:color="auto" w:fill="auto"/>
          </w:tcPr>
          <w:p w14:paraId="646EF9C9"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highlight w:val="white"/>
              </w:rPr>
              <w:t>BA Social Anthropology and Politics</w:t>
            </w:r>
            <w:r w:rsidRPr="00445A1E">
              <w:rPr>
                <w:rFonts w:ascii="Verdana" w:eastAsia="Verdana" w:hAnsi="Verdana" w:cs="Verdana"/>
                <w:sz w:val="20"/>
                <w:szCs w:val="20"/>
                <w:highlight w:val="white"/>
              </w:rPr>
              <w:br/>
              <w:t>BA Social Anthropology and Social Policy</w:t>
            </w:r>
            <w:r w:rsidRPr="00445A1E">
              <w:rPr>
                <w:rFonts w:ascii="Verdana" w:eastAsia="Verdana" w:hAnsi="Verdana" w:cs="Verdana"/>
                <w:sz w:val="20"/>
                <w:szCs w:val="20"/>
                <w:highlight w:val="white"/>
              </w:rPr>
              <w:br/>
              <w:t>BA History and Social Anthropology</w:t>
            </w:r>
            <w:r w:rsidRPr="00445A1E">
              <w:rPr>
                <w:rFonts w:ascii="Verdana" w:eastAsia="Verdana" w:hAnsi="Verdana" w:cs="Verdana"/>
                <w:sz w:val="20"/>
                <w:szCs w:val="20"/>
                <w:highlight w:val="white"/>
              </w:rPr>
              <w:br/>
              <w:t>BA Sociology and Social Anthropology</w:t>
            </w:r>
            <w:r w:rsidRPr="00445A1E">
              <w:rPr>
                <w:rFonts w:ascii="Verdana" w:eastAsia="Verdana" w:hAnsi="Verdana" w:cs="Verdana"/>
                <w:sz w:val="20"/>
                <w:szCs w:val="20"/>
                <w:highlight w:val="white"/>
              </w:rPr>
              <w:br/>
              <w:t>BA Psychology and Social Anthropology</w:t>
            </w:r>
            <w:r w:rsidRPr="00445A1E">
              <w:rPr>
                <w:rFonts w:ascii="Verdana" w:eastAsia="Verdana" w:hAnsi="Verdana" w:cs="Verdana"/>
                <w:sz w:val="20"/>
                <w:szCs w:val="20"/>
                <w:highlight w:val="white"/>
              </w:rPr>
              <w:br/>
              <w:t>BA Law and Social Anthropology</w:t>
            </w:r>
            <w:r w:rsidRPr="00445A1E">
              <w:rPr>
                <w:rFonts w:ascii="Verdana" w:eastAsia="Verdana" w:hAnsi="Verdana" w:cs="Verdana"/>
                <w:sz w:val="20"/>
                <w:szCs w:val="20"/>
                <w:highlight w:val="white"/>
              </w:rPr>
              <w:br/>
              <w:t>BA Cultural Studies and Social Anthropology</w:t>
            </w:r>
            <w:r w:rsidRPr="00445A1E">
              <w:rPr>
                <w:rFonts w:ascii="Verdana" w:eastAsia="Verdana" w:hAnsi="Verdana" w:cs="Verdana"/>
                <w:sz w:val="20"/>
                <w:szCs w:val="20"/>
                <w:highlight w:val="white"/>
              </w:rPr>
              <w:br/>
              <w:t xml:space="preserve">BA Social Anthropology with Italian </w:t>
            </w:r>
            <w:r w:rsidRPr="00445A1E">
              <w:rPr>
                <w:rFonts w:ascii="Verdana" w:eastAsia="Verdana" w:hAnsi="Verdana" w:cs="Verdana"/>
                <w:sz w:val="20"/>
                <w:szCs w:val="20"/>
                <w:highlight w:val="white"/>
              </w:rPr>
              <w:br/>
              <w:t xml:space="preserve">BA Social Anthropology with Spanish </w:t>
            </w:r>
            <w:r w:rsidRPr="00445A1E">
              <w:rPr>
                <w:rFonts w:ascii="Verdana" w:eastAsia="Verdana" w:hAnsi="Verdana" w:cs="Verdana"/>
                <w:sz w:val="20"/>
                <w:szCs w:val="20"/>
                <w:highlight w:val="white"/>
              </w:rPr>
              <w:br/>
              <w:t xml:space="preserve">BA Social Anthropology with French </w:t>
            </w:r>
            <w:r w:rsidRPr="00445A1E">
              <w:rPr>
                <w:rFonts w:ascii="Verdana" w:eastAsia="Verdana" w:hAnsi="Verdana" w:cs="Verdana"/>
                <w:sz w:val="20"/>
                <w:szCs w:val="20"/>
                <w:highlight w:val="white"/>
              </w:rPr>
              <w:br/>
              <w:t xml:space="preserve">BA Social Anthropology with German </w:t>
            </w:r>
          </w:p>
        </w:tc>
      </w:tr>
      <w:tr w:rsidR="00445A1E" w:rsidRPr="00445A1E" w14:paraId="192A5F70" w14:textId="77777777" w:rsidTr="00751E06">
        <w:trPr>
          <w:jc w:val="center"/>
        </w:trPr>
        <w:tc>
          <w:tcPr>
            <w:tcW w:w="2745" w:type="dxa"/>
            <w:shd w:val="clear" w:color="auto" w:fill="auto"/>
          </w:tcPr>
          <w:p w14:paraId="6B7C17FD" w14:textId="77777777" w:rsidR="00D921A3" w:rsidRPr="00445A1E" w:rsidRDefault="005E79E4">
            <w:pPr>
              <w:spacing w:line="288" w:lineRule="auto"/>
              <w:rPr>
                <w:rFonts w:ascii="Verdana" w:eastAsia="Verdana" w:hAnsi="Verdana" w:cs="Verdana"/>
                <w:sz w:val="20"/>
                <w:szCs w:val="20"/>
              </w:rPr>
            </w:pPr>
            <w:r w:rsidRPr="00445A1E">
              <w:rPr>
                <w:rFonts w:ascii="Verdana" w:eastAsia="Verdana" w:hAnsi="Verdana" w:cs="Verdana"/>
                <w:sz w:val="20"/>
                <w:szCs w:val="20"/>
              </w:rPr>
              <w:t>University of Liverpool</w:t>
            </w:r>
          </w:p>
        </w:tc>
        <w:tc>
          <w:tcPr>
            <w:tcW w:w="2627" w:type="dxa"/>
            <w:shd w:val="clear" w:color="auto" w:fill="auto"/>
          </w:tcPr>
          <w:p w14:paraId="12B125A5"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 xml:space="preserve">BSc Evolutionary Anthropology </w:t>
            </w:r>
          </w:p>
        </w:tc>
        <w:tc>
          <w:tcPr>
            <w:tcW w:w="5983" w:type="dxa"/>
            <w:shd w:val="clear" w:color="auto" w:fill="auto"/>
          </w:tcPr>
          <w:p w14:paraId="30FDF19A"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 xml:space="preserve">Honours Select - </w:t>
            </w:r>
            <w:r w:rsidRPr="00445A1E">
              <w:rPr>
                <w:rFonts w:ascii="Verdana" w:eastAsia="Verdana" w:hAnsi="Verdana" w:cs="Verdana"/>
                <w:sz w:val="20"/>
                <w:szCs w:val="20"/>
                <w:highlight w:val="white"/>
              </w:rPr>
              <w:t>a flexible degree where you can choose to study one or two subjects and decide for yourself how much weight each subject has.</w:t>
            </w:r>
          </w:p>
        </w:tc>
      </w:tr>
      <w:tr w:rsidR="00445A1E" w:rsidRPr="00445A1E" w14:paraId="1FABD863" w14:textId="77777777" w:rsidTr="00751E06">
        <w:trPr>
          <w:jc w:val="center"/>
        </w:trPr>
        <w:tc>
          <w:tcPr>
            <w:tcW w:w="2745" w:type="dxa"/>
            <w:shd w:val="clear" w:color="auto" w:fill="auto"/>
          </w:tcPr>
          <w:p w14:paraId="099C11E6" w14:textId="77777777" w:rsidR="00D921A3" w:rsidRPr="00445A1E" w:rsidRDefault="005E79E4">
            <w:pPr>
              <w:spacing w:line="288" w:lineRule="auto"/>
              <w:rPr>
                <w:rFonts w:ascii="Verdana" w:eastAsia="Verdana" w:hAnsi="Verdana" w:cs="Verdana"/>
                <w:sz w:val="20"/>
                <w:szCs w:val="20"/>
              </w:rPr>
            </w:pPr>
            <w:r w:rsidRPr="00445A1E">
              <w:rPr>
                <w:rFonts w:ascii="Verdana" w:eastAsia="Verdana" w:hAnsi="Verdana" w:cs="Verdana"/>
                <w:sz w:val="20"/>
                <w:szCs w:val="20"/>
              </w:rPr>
              <w:t>LSE The London School of Economics and Political Science</w:t>
            </w:r>
          </w:p>
        </w:tc>
        <w:tc>
          <w:tcPr>
            <w:tcW w:w="2627" w:type="dxa"/>
            <w:shd w:val="clear" w:color="auto" w:fill="auto"/>
          </w:tcPr>
          <w:p w14:paraId="43675F99"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BA Social Anthropology</w:t>
            </w:r>
          </w:p>
          <w:p w14:paraId="6FCB4F83"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BSc Social Anthropology</w:t>
            </w:r>
          </w:p>
        </w:tc>
        <w:tc>
          <w:tcPr>
            <w:tcW w:w="5983" w:type="dxa"/>
            <w:shd w:val="clear" w:color="auto" w:fill="auto"/>
          </w:tcPr>
          <w:p w14:paraId="65B65A1C"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BA Anthropology and Law</w:t>
            </w:r>
          </w:p>
        </w:tc>
      </w:tr>
      <w:tr w:rsidR="00445A1E" w:rsidRPr="00445A1E" w14:paraId="3C05C609" w14:textId="77777777" w:rsidTr="00751E06">
        <w:trPr>
          <w:jc w:val="center"/>
        </w:trPr>
        <w:tc>
          <w:tcPr>
            <w:tcW w:w="2745" w:type="dxa"/>
            <w:shd w:val="clear" w:color="auto" w:fill="auto"/>
          </w:tcPr>
          <w:p w14:paraId="1E991D3E" w14:textId="77777777" w:rsidR="00D921A3" w:rsidRPr="00445A1E" w:rsidRDefault="005E79E4">
            <w:pPr>
              <w:spacing w:line="288" w:lineRule="auto"/>
              <w:rPr>
                <w:rFonts w:ascii="Verdana" w:eastAsia="Verdana" w:hAnsi="Verdana" w:cs="Verdana"/>
                <w:sz w:val="20"/>
                <w:szCs w:val="20"/>
              </w:rPr>
            </w:pPr>
            <w:r w:rsidRPr="00445A1E">
              <w:rPr>
                <w:rFonts w:ascii="Verdana" w:eastAsia="Verdana" w:hAnsi="Verdana" w:cs="Verdana"/>
                <w:sz w:val="20"/>
                <w:szCs w:val="20"/>
              </w:rPr>
              <w:t>University of Manchester</w:t>
            </w:r>
          </w:p>
        </w:tc>
        <w:tc>
          <w:tcPr>
            <w:tcW w:w="2627" w:type="dxa"/>
            <w:shd w:val="clear" w:color="auto" w:fill="auto"/>
          </w:tcPr>
          <w:p w14:paraId="73038DBD" w14:textId="77777777" w:rsidR="00D921A3" w:rsidRPr="00445A1E" w:rsidRDefault="005E79E4">
            <w:pPr>
              <w:rPr>
                <w:rFonts w:ascii="Verdana" w:eastAsia="Verdana" w:hAnsi="Verdana" w:cs="Verdana"/>
                <w:sz w:val="20"/>
                <w:szCs w:val="20"/>
              </w:rPr>
            </w:pPr>
            <w:proofErr w:type="spellStart"/>
            <w:r w:rsidRPr="00445A1E">
              <w:rPr>
                <w:rFonts w:ascii="Verdana" w:eastAsia="Verdana" w:hAnsi="Verdana" w:cs="Verdana"/>
                <w:sz w:val="20"/>
                <w:szCs w:val="20"/>
              </w:rPr>
              <w:t>BSocSc</w:t>
            </w:r>
            <w:proofErr w:type="spellEnd"/>
            <w:r w:rsidRPr="00445A1E">
              <w:rPr>
                <w:rFonts w:ascii="Verdana" w:eastAsia="Verdana" w:hAnsi="Verdana" w:cs="Verdana"/>
                <w:sz w:val="20"/>
                <w:szCs w:val="20"/>
              </w:rPr>
              <w:t xml:space="preserve"> in Social Anthropology (3 years </w:t>
            </w:r>
            <w:r w:rsidRPr="00445A1E">
              <w:rPr>
                <w:rFonts w:ascii="Verdana" w:eastAsia="Verdana" w:hAnsi="Verdana" w:cs="Verdana"/>
                <w:sz w:val="20"/>
                <w:szCs w:val="20"/>
              </w:rPr>
              <w:lastRenderedPageBreak/>
              <w:t>or 4 years with study year abroad)</w:t>
            </w:r>
          </w:p>
        </w:tc>
        <w:tc>
          <w:tcPr>
            <w:tcW w:w="5983" w:type="dxa"/>
            <w:shd w:val="clear" w:color="auto" w:fill="auto"/>
          </w:tcPr>
          <w:p w14:paraId="6A619108" w14:textId="77777777" w:rsidR="00D921A3" w:rsidRPr="00445A1E" w:rsidRDefault="005E79E4">
            <w:pPr>
              <w:rPr>
                <w:rFonts w:ascii="Verdana" w:eastAsia="Verdana" w:hAnsi="Verdana" w:cs="Verdana"/>
                <w:sz w:val="20"/>
                <w:szCs w:val="20"/>
              </w:rPr>
            </w:pPr>
            <w:proofErr w:type="spellStart"/>
            <w:r w:rsidRPr="00445A1E">
              <w:rPr>
                <w:rFonts w:ascii="Verdana" w:eastAsia="Verdana" w:hAnsi="Verdana" w:cs="Verdana"/>
                <w:sz w:val="20"/>
                <w:szCs w:val="20"/>
              </w:rPr>
              <w:lastRenderedPageBreak/>
              <w:t>BSocSc</w:t>
            </w:r>
            <w:proofErr w:type="spellEnd"/>
            <w:r w:rsidRPr="00445A1E">
              <w:rPr>
                <w:rFonts w:ascii="Verdana" w:eastAsia="Verdana" w:hAnsi="Verdana" w:cs="Verdana"/>
                <w:sz w:val="20"/>
                <w:szCs w:val="20"/>
              </w:rPr>
              <w:t xml:space="preserve"> Social Anthropology and Politics, </w:t>
            </w:r>
            <w:proofErr w:type="spellStart"/>
            <w:r w:rsidRPr="00445A1E">
              <w:rPr>
                <w:rFonts w:ascii="Verdana" w:eastAsia="Verdana" w:hAnsi="Verdana" w:cs="Verdana"/>
                <w:sz w:val="20"/>
                <w:szCs w:val="20"/>
              </w:rPr>
              <w:t>BSocSc</w:t>
            </w:r>
            <w:proofErr w:type="spellEnd"/>
            <w:r w:rsidRPr="00445A1E">
              <w:rPr>
                <w:rFonts w:ascii="Verdana" w:eastAsia="Verdana" w:hAnsi="Verdana" w:cs="Verdana"/>
                <w:sz w:val="20"/>
                <w:szCs w:val="20"/>
              </w:rPr>
              <w:t xml:space="preserve"> Social Anthropology and Philosophy, </w:t>
            </w:r>
            <w:proofErr w:type="spellStart"/>
            <w:r w:rsidRPr="00445A1E">
              <w:rPr>
                <w:rFonts w:ascii="Verdana" w:eastAsia="Verdana" w:hAnsi="Verdana" w:cs="Verdana"/>
                <w:sz w:val="20"/>
                <w:szCs w:val="20"/>
              </w:rPr>
              <w:t>BSocSc</w:t>
            </w:r>
            <w:proofErr w:type="spellEnd"/>
            <w:r w:rsidRPr="00445A1E">
              <w:rPr>
                <w:rFonts w:ascii="Verdana" w:eastAsia="Verdana" w:hAnsi="Verdana" w:cs="Verdana"/>
                <w:sz w:val="20"/>
                <w:szCs w:val="20"/>
              </w:rPr>
              <w:t xml:space="preserve"> Social </w:t>
            </w:r>
            <w:r w:rsidRPr="00445A1E">
              <w:rPr>
                <w:rFonts w:ascii="Verdana" w:eastAsia="Verdana" w:hAnsi="Verdana" w:cs="Verdana"/>
                <w:sz w:val="20"/>
                <w:szCs w:val="20"/>
              </w:rPr>
              <w:lastRenderedPageBreak/>
              <w:t xml:space="preserve">Anthropology and Sociology, </w:t>
            </w:r>
            <w:proofErr w:type="spellStart"/>
            <w:r w:rsidRPr="00445A1E">
              <w:rPr>
                <w:rFonts w:ascii="Verdana" w:eastAsia="Verdana" w:hAnsi="Verdana" w:cs="Verdana"/>
                <w:sz w:val="20"/>
                <w:szCs w:val="20"/>
              </w:rPr>
              <w:t>BSocSc</w:t>
            </w:r>
            <w:proofErr w:type="spellEnd"/>
            <w:r w:rsidRPr="00445A1E">
              <w:rPr>
                <w:rFonts w:ascii="Verdana" w:eastAsia="Verdana" w:hAnsi="Verdana" w:cs="Verdana"/>
                <w:sz w:val="20"/>
                <w:szCs w:val="20"/>
              </w:rPr>
              <w:t xml:space="preserve"> Social Anthropology and Quantitative Methods, </w:t>
            </w:r>
            <w:proofErr w:type="spellStart"/>
            <w:r w:rsidRPr="00445A1E">
              <w:rPr>
                <w:rFonts w:ascii="Verdana" w:eastAsia="Verdana" w:hAnsi="Verdana" w:cs="Verdana"/>
                <w:sz w:val="20"/>
                <w:szCs w:val="20"/>
              </w:rPr>
              <w:t>BSocSc</w:t>
            </w:r>
            <w:proofErr w:type="spellEnd"/>
            <w:r w:rsidRPr="00445A1E">
              <w:rPr>
                <w:rFonts w:ascii="Verdana" w:eastAsia="Verdana" w:hAnsi="Verdana" w:cs="Verdana"/>
                <w:sz w:val="20"/>
                <w:szCs w:val="20"/>
              </w:rPr>
              <w:t xml:space="preserve"> Social Anthropology and Criminology, BA Anthropology and Comparative Religion, BA Social Anthropology and Linguistics, BA Archaeology and Anthropology</w:t>
            </w:r>
          </w:p>
        </w:tc>
      </w:tr>
      <w:tr w:rsidR="00445A1E" w:rsidRPr="00445A1E" w14:paraId="2D776CE8" w14:textId="77777777" w:rsidTr="00751E06">
        <w:trPr>
          <w:jc w:val="center"/>
        </w:trPr>
        <w:tc>
          <w:tcPr>
            <w:tcW w:w="2745" w:type="dxa"/>
            <w:shd w:val="clear" w:color="auto" w:fill="auto"/>
          </w:tcPr>
          <w:p w14:paraId="448B10D9" w14:textId="77777777" w:rsidR="00D921A3" w:rsidRPr="00445A1E" w:rsidRDefault="005E79E4">
            <w:pPr>
              <w:spacing w:line="288" w:lineRule="auto"/>
              <w:rPr>
                <w:rFonts w:ascii="Verdana" w:eastAsia="Verdana" w:hAnsi="Verdana" w:cs="Verdana"/>
                <w:sz w:val="20"/>
                <w:szCs w:val="20"/>
              </w:rPr>
            </w:pPr>
            <w:r w:rsidRPr="00445A1E">
              <w:rPr>
                <w:rFonts w:ascii="Verdana" w:eastAsia="Verdana" w:hAnsi="Verdana" w:cs="Verdana"/>
                <w:sz w:val="20"/>
                <w:szCs w:val="20"/>
              </w:rPr>
              <w:lastRenderedPageBreak/>
              <w:t>University of Oxford</w:t>
            </w:r>
          </w:p>
        </w:tc>
        <w:tc>
          <w:tcPr>
            <w:tcW w:w="2627" w:type="dxa"/>
            <w:shd w:val="clear" w:color="auto" w:fill="auto"/>
          </w:tcPr>
          <w:p w14:paraId="26123CE9"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BA Archaeology and Anthropology</w:t>
            </w:r>
          </w:p>
          <w:p w14:paraId="24B77596"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BA Human Sciences</w:t>
            </w:r>
          </w:p>
          <w:p w14:paraId="2D26C526" w14:textId="77777777" w:rsidR="00D921A3" w:rsidRPr="00445A1E" w:rsidRDefault="00D921A3">
            <w:pPr>
              <w:rPr>
                <w:rFonts w:ascii="Verdana" w:eastAsia="Verdana" w:hAnsi="Verdana" w:cs="Verdana"/>
                <w:sz w:val="20"/>
                <w:szCs w:val="20"/>
              </w:rPr>
            </w:pPr>
          </w:p>
        </w:tc>
        <w:tc>
          <w:tcPr>
            <w:tcW w:w="5983" w:type="dxa"/>
            <w:shd w:val="clear" w:color="auto" w:fill="auto"/>
          </w:tcPr>
          <w:p w14:paraId="43660B7C" w14:textId="77777777" w:rsidR="00D921A3" w:rsidRPr="00445A1E" w:rsidRDefault="00D921A3">
            <w:pPr>
              <w:rPr>
                <w:rFonts w:ascii="Verdana" w:eastAsia="Verdana" w:hAnsi="Verdana" w:cs="Verdana"/>
                <w:sz w:val="20"/>
                <w:szCs w:val="20"/>
              </w:rPr>
            </w:pPr>
          </w:p>
          <w:p w14:paraId="3CD3753B" w14:textId="77777777" w:rsidR="00D921A3" w:rsidRPr="00445A1E" w:rsidRDefault="00D921A3">
            <w:pPr>
              <w:rPr>
                <w:rFonts w:ascii="Verdana" w:eastAsia="Verdana" w:hAnsi="Verdana" w:cs="Verdana"/>
                <w:sz w:val="20"/>
                <w:szCs w:val="20"/>
              </w:rPr>
            </w:pPr>
          </w:p>
          <w:p w14:paraId="17452277" w14:textId="77777777" w:rsidR="00D921A3" w:rsidRPr="00445A1E" w:rsidRDefault="00D921A3">
            <w:pPr>
              <w:rPr>
                <w:rFonts w:ascii="Verdana" w:eastAsia="Verdana" w:hAnsi="Verdana" w:cs="Verdana"/>
                <w:sz w:val="20"/>
                <w:szCs w:val="20"/>
              </w:rPr>
            </w:pPr>
          </w:p>
          <w:p w14:paraId="5247F463" w14:textId="77777777" w:rsidR="00D921A3" w:rsidRPr="00445A1E" w:rsidRDefault="00D921A3">
            <w:pPr>
              <w:rPr>
                <w:rFonts w:ascii="Verdana" w:eastAsia="Verdana" w:hAnsi="Verdana" w:cs="Verdana"/>
                <w:sz w:val="20"/>
                <w:szCs w:val="20"/>
              </w:rPr>
            </w:pPr>
          </w:p>
        </w:tc>
      </w:tr>
      <w:tr w:rsidR="00445A1E" w:rsidRPr="00445A1E" w14:paraId="410854DE" w14:textId="77777777" w:rsidTr="00751E06">
        <w:trPr>
          <w:jc w:val="center"/>
        </w:trPr>
        <w:tc>
          <w:tcPr>
            <w:tcW w:w="2745" w:type="dxa"/>
            <w:shd w:val="clear" w:color="auto" w:fill="auto"/>
          </w:tcPr>
          <w:p w14:paraId="5999CC2F" w14:textId="77777777" w:rsidR="00D921A3" w:rsidRPr="00445A1E" w:rsidRDefault="005E79E4">
            <w:pPr>
              <w:spacing w:line="288" w:lineRule="auto"/>
              <w:rPr>
                <w:rFonts w:ascii="Verdana" w:eastAsia="Verdana" w:hAnsi="Verdana" w:cs="Verdana"/>
                <w:sz w:val="20"/>
                <w:szCs w:val="20"/>
              </w:rPr>
            </w:pPr>
            <w:r w:rsidRPr="00445A1E">
              <w:rPr>
                <w:rFonts w:ascii="Verdana" w:eastAsia="Verdana" w:hAnsi="Verdana" w:cs="Verdana"/>
                <w:sz w:val="20"/>
                <w:szCs w:val="20"/>
              </w:rPr>
              <w:t>Oxford Brookes University</w:t>
            </w:r>
          </w:p>
        </w:tc>
        <w:tc>
          <w:tcPr>
            <w:tcW w:w="2627" w:type="dxa"/>
            <w:shd w:val="clear" w:color="auto" w:fill="auto"/>
          </w:tcPr>
          <w:p w14:paraId="7C3B00FC" w14:textId="2B465FAE" w:rsidR="00D921A3" w:rsidRPr="00445A1E" w:rsidRDefault="00ED4888">
            <w:pPr>
              <w:rPr>
                <w:rFonts w:ascii="Verdana" w:eastAsia="Verdana" w:hAnsi="Verdana" w:cs="Verdana"/>
                <w:sz w:val="20"/>
                <w:szCs w:val="20"/>
              </w:rPr>
            </w:pPr>
            <w:r>
              <w:rPr>
                <w:rFonts w:ascii="Verdana" w:eastAsia="Verdana" w:hAnsi="Verdana" w:cs="Verdana"/>
                <w:sz w:val="20"/>
                <w:szCs w:val="20"/>
              </w:rPr>
              <w:t xml:space="preserve">BA/ </w:t>
            </w:r>
            <w:r w:rsidR="005E79E4" w:rsidRPr="00445A1E">
              <w:rPr>
                <w:rFonts w:ascii="Verdana" w:eastAsia="Verdana" w:hAnsi="Verdana" w:cs="Verdana"/>
                <w:sz w:val="20"/>
                <w:szCs w:val="20"/>
              </w:rPr>
              <w:t>BSc Anthropology</w:t>
            </w:r>
          </w:p>
          <w:p w14:paraId="7EA1C28C"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BSc Biological Anthropology</w:t>
            </w:r>
          </w:p>
          <w:p w14:paraId="1EB17091" w14:textId="0EAD3772"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B</w:t>
            </w:r>
            <w:r w:rsidR="00ED4888">
              <w:rPr>
                <w:rFonts w:ascii="Verdana" w:eastAsia="Verdana" w:hAnsi="Verdana" w:cs="Verdana"/>
                <w:sz w:val="20"/>
                <w:szCs w:val="20"/>
              </w:rPr>
              <w:t>A</w:t>
            </w:r>
            <w:r w:rsidRPr="00445A1E">
              <w:rPr>
                <w:rFonts w:ascii="Verdana" w:eastAsia="Verdana" w:hAnsi="Verdana" w:cs="Verdana"/>
                <w:sz w:val="20"/>
                <w:szCs w:val="20"/>
              </w:rPr>
              <w:t xml:space="preserve"> Social Anthropology</w:t>
            </w:r>
          </w:p>
        </w:tc>
        <w:tc>
          <w:tcPr>
            <w:tcW w:w="5983" w:type="dxa"/>
            <w:shd w:val="clear" w:color="auto" w:fill="auto"/>
          </w:tcPr>
          <w:p w14:paraId="18384052" w14:textId="551A68CD"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BA/BSc Anthropology and Communication, Media and Culture, English</w:t>
            </w:r>
            <w:r w:rsidR="00ED4888">
              <w:rPr>
                <w:rFonts w:ascii="Verdana" w:eastAsia="Verdana" w:hAnsi="Verdana" w:cs="Verdana"/>
                <w:sz w:val="20"/>
                <w:szCs w:val="20"/>
              </w:rPr>
              <w:t xml:space="preserve"> literature</w:t>
            </w:r>
            <w:r w:rsidRPr="00445A1E">
              <w:rPr>
                <w:rFonts w:ascii="Verdana" w:eastAsia="Verdana" w:hAnsi="Verdana" w:cs="Verdana"/>
                <w:sz w:val="20"/>
                <w:szCs w:val="20"/>
              </w:rPr>
              <w:t xml:space="preserve">, Geography, History, History of Art, International Relations, Philosophy, </w:t>
            </w:r>
            <w:r w:rsidR="00ED4888">
              <w:rPr>
                <w:rFonts w:ascii="Verdana" w:eastAsia="Verdana" w:hAnsi="Verdana" w:cs="Verdana"/>
                <w:sz w:val="20"/>
                <w:szCs w:val="20"/>
              </w:rPr>
              <w:t xml:space="preserve">Criminology, </w:t>
            </w:r>
            <w:r w:rsidRPr="00445A1E">
              <w:rPr>
                <w:rFonts w:ascii="Verdana" w:eastAsia="Verdana" w:hAnsi="Verdana" w:cs="Verdana"/>
                <w:sz w:val="20"/>
                <w:szCs w:val="20"/>
              </w:rPr>
              <w:t>Sociology</w:t>
            </w:r>
          </w:p>
        </w:tc>
      </w:tr>
      <w:tr w:rsidR="00445A1E" w:rsidRPr="00445A1E" w14:paraId="5B1DB072" w14:textId="77777777" w:rsidTr="00751E06">
        <w:trPr>
          <w:jc w:val="center"/>
        </w:trPr>
        <w:tc>
          <w:tcPr>
            <w:tcW w:w="2745" w:type="dxa"/>
            <w:shd w:val="clear" w:color="auto" w:fill="auto"/>
          </w:tcPr>
          <w:p w14:paraId="77ACA2A2" w14:textId="77777777" w:rsidR="00D921A3" w:rsidRPr="00445A1E" w:rsidRDefault="005E79E4">
            <w:pPr>
              <w:spacing w:line="288" w:lineRule="auto"/>
              <w:rPr>
                <w:rFonts w:ascii="Verdana" w:eastAsia="Verdana" w:hAnsi="Verdana" w:cs="Verdana"/>
                <w:sz w:val="20"/>
                <w:szCs w:val="20"/>
              </w:rPr>
            </w:pPr>
            <w:r w:rsidRPr="00445A1E">
              <w:rPr>
                <w:rFonts w:ascii="Verdana" w:eastAsia="Verdana" w:hAnsi="Verdana" w:cs="Verdana"/>
                <w:sz w:val="20"/>
                <w:szCs w:val="20"/>
              </w:rPr>
              <w:t>Queen’s University Belfast</w:t>
            </w:r>
          </w:p>
        </w:tc>
        <w:tc>
          <w:tcPr>
            <w:tcW w:w="2627" w:type="dxa"/>
            <w:shd w:val="clear" w:color="auto" w:fill="auto"/>
          </w:tcPr>
          <w:p w14:paraId="34E826D3"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BA Social Anthropology</w:t>
            </w:r>
          </w:p>
        </w:tc>
        <w:tc>
          <w:tcPr>
            <w:tcW w:w="5983" w:type="dxa"/>
            <w:shd w:val="clear" w:color="auto" w:fill="auto"/>
          </w:tcPr>
          <w:p w14:paraId="49263DCD"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BA Social Anthropology with History, English, Irish, Spanish, French</w:t>
            </w:r>
          </w:p>
        </w:tc>
      </w:tr>
      <w:tr w:rsidR="00445A1E" w:rsidRPr="00445A1E" w14:paraId="4ADD6E81" w14:textId="77777777" w:rsidTr="00751E06">
        <w:trPr>
          <w:jc w:val="center"/>
        </w:trPr>
        <w:tc>
          <w:tcPr>
            <w:tcW w:w="2745" w:type="dxa"/>
            <w:shd w:val="clear" w:color="auto" w:fill="auto"/>
          </w:tcPr>
          <w:p w14:paraId="1D06F07D" w14:textId="77777777" w:rsidR="00D921A3" w:rsidRPr="00445A1E" w:rsidRDefault="005E79E4">
            <w:pPr>
              <w:spacing w:line="288" w:lineRule="auto"/>
              <w:rPr>
                <w:rFonts w:ascii="Verdana" w:eastAsia="Verdana" w:hAnsi="Verdana" w:cs="Verdana"/>
                <w:sz w:val="20"/>
                <w:szCs w:val="20"/>
              </w:rPr>
            </w:pPr>
            <w:r w:rsidRPr="00445A1E">
              <w:rPr>
                <w:rFonts w:ascii="Verdana" w:eastAsia="Verdana" w:hAnsi="Verdana" w:cs="Verdana"/>
                <w:sz w:val="20"/>
                <w:szCs w:val="20"/>
              </w:rPr>
              <w:t>University of Roehampton</w:t>
            </w:r>
          </w:p>
        </w:tc>
        <w:tc>
          <w:tcPr>
            <w:tcW w:w="2627" w:type="dxa"/>
            <w:shd w:val="clear" w:color="auto" w:fill="auto"/>
          </w:tcPr>
          <w:p w14:paraId="2E44B48B" w14:textId="77777777" w:rsidR="00D921A3" w:rsidRPr="00445A1E" w:rsidRDefault="00D921A3">
            <w:pPr>
              <w:rPr>
                <w:rFonts w:ascii="Verdana" w:eastAsia="Verdana" w:hAnsi="Verdana" w:cs="Verdana"/>
                <w:sz w:val="20"/>
                <w:szCs w:val="20"/>
              </w:rPr>
            </w:pPr>
          </w:p>
        </w:tc>
        <w:tc>
          <w:tcPr>
            <w:tcW w:w="5983" w:type="dxa"/>
            <w:shd w:val="clear" w:color="auto" w:fill="auto"/>
          </w:tcPr>
          <w:p w14:paraId="1CCEF6C4"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Sociology and anthropology</w:t>
            </w:r>
          </w:p>
        </w:tc>
      </w:tr>
      <w:tr w:rsidR="00445A1E" w:rsidRPr="00445A1E" w14:paraId="5BCB79F4" w14:textId="77777777" w:rsidTr="00751E06">
        <w:trPr>
          <w:jc w:val="center"/>
        </w:trPr>
        <w:tc>
          <w:tcPr>
            <w:tcW w:w="2745" w:type="dxa"/>
            <w:shd w:val="clear" w:color="auto" w:fill="auto"/>
          </w:tcPr>
          <w:p w14:paraId="2BE538A3" w14:textId="77777777" w:rsidR="00D921A3" w:rsidRPr="00445A1E" w:rsidRDefault="005E79E4">
            <w:pPr>
              <w:spacing w:line="288" w:lineRule="auto"/>
              <w:rPr>
                <w:rFonts w:ascii="Verdana" w:eastAsia="Verdana" w:hAnsi="Verdana" w:cs="Verdana"/>
                <w:sz w:val="20"/>
                <w:szCs w:val="20"/>
              </w:rPr>
            </w:pPr>
            <w:r w:rsidRPr="00445A1E">
              <w:rPr>
                <w:rFonts w:ascii="Verdana" w:eastAsia="Verdana" w:hAnsi="Verdana" w:cs="Verdana"/>
                <w:sz w:val="20"/>
                <w:szCs w:val="20"/>
              </w:rPr>
              <w:t>SOAS</w:t>
            </w:r>
          </w:p>
          <w:p w14:paraId="13BA7CAA" w14:textId="77777777" w:rsidR="00D921A3" w:rsidRPr="00445A1E" w:rsidRDefault="005E79E4">
            <w:pPr>
              <w:spacing w:line="288" w:lineRule="auto"/>
              <w:rPr>
                <w:rFonts w:ascii="Verdana" w:eastAsia="Verdana" w:hAnsi="Verdana" w:cs="Verdana"/>
                <w:sz w:val="20"/>
                <w:szCs w:val="20"/>
              </w:rPr>
            </w:pPr>
            <w:r w:rsidRPr="00445A1E">
              <w:rPr>
                <w:rFonts w:ascii="Verdana" w:eastAsia="Verdana" w:hAnsi="Verdana" w:cs="Verdana"/>
                <w:sz w:val="20"/>
                <w:szCs w:val="20"/>
              </w:rPr>
              <w:t xml:space="preserve"> School of Oriental and African Studies</w:t>
            </w:r>
          </w:p>
        </w:tc>
        <w:tc>
          <w:tcPr>
            <w:tcW w:w="2627" w:type="dxa"/>
            <w:shd w:val="clear" w:color="auto" w:fill="auto"/>
          </w:tcPr>
          <w:p w14:paraId="744D491E"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BA Social Anthropology</w:t>
            </w:r>
          </w:p>
        </w:tc>
        <w:tc>
          <w:tcPr>
            <w:tcW w:w="5983" w:type="dxa"/>
            <w:shd w:val="clear" w:color="auto" w:fill="auto"/>
          </w:tcPr>
          <w:p w14:paraId="53FAE90D"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highlight w:val="white"/>
              </w:rPr>
              <w:t xml:space="preserve">BA Anthropology with... African Studies, Arabic*, Burmese, Chinese*, Development Studies, Economics, Georgian, Hebrew*, History, History of Art/Archaeology, Indonesian, International Relations, Japanese*, Japanese Studies, Korean*, Law, Linguistics, Middle Eastern Studies, Music, Persian, Politics, South Asian Studies (3 years), South Asian Studies (4 years)*, South East Asian Studies, Study of Religions, Swahili*, Thai, Tibetan , Turkish*, Vietnamese </w:t>
            </w:r>
            <w:r w:rsidRPr="00445A1E">
              <w:rPr>
                <w:rFonts w:ascii="Verdana" w:eastAsia="Verdana" w:hAnsi="Verdana" w:cs="Verdana"/>
                <w:sz w:val="20"/>
                <w:szCs w:val="20"/>
                <w:highlight w:val="white"/>
              </w:rPr>
              <w:br/>
              <w:t>*4-year degree with (compulsory) one year abroad</w:t>
            </w:r>
          </w:p>
        </w:tc>
      </w:tr>
      <w:tr w:rsidR="00445A1E" w:rsidRPr="00445A1E" w14:paraId="5887959B" w14:textId="77777777" w:rsidTr="00751E06">
        <w:trPr>
          <w:jc w:val="center"/>
        </w:trPr>
        <w:tc>
          <w:tcPr>
            <w:tcW w:w="2745" w:type="dxa"/>
            <w:shd w:val="clear" w:color="auto" w:fill="auto"/>
          </w:tcPr>
          <w:p w14:paraId="28126480" w14:textId="77777777" w:rsidR="00D921A3" w:rsidRPr="00445A1E" w:rsidRDefault="005E79E4">
            <w:pPr>
              <w:spacing w:line="288" w:lineRule="auto"/>
              <w:rPr>
                <w:rFonts w:ascii="Verdana" w:eastAsia="Verdana" w:hAnsi="Verdana" w:cs="Verdana"/>
                <w:sz w:val="20"/>
                <w:szCs w:val="20"/>
              </w:rPr>
            </w:pPr>
            <w:r w:rsidRPr="00445A1E">
              <w:rPr>
                <w:rFonts w:ascii="Verdana" w:eastAsia="Verdana" w:hAnsi="Verdana" w:cs="Verdana"/>
                <w:sz w:val="20"/>
                <w:szCs w:val="20"/>
              </w:rPr>
              <w:t>University of Southampton</w:t>
            </w:r>
          </w:p>
        </w:tc>
        <w:tc>
          <w:tcPr>
            <w:tcW w:w="2627" w:type="dxa"/>
            <w:shd w:val="clear" w:color="auto" w:fill="auto"/>
          </w:tcPr>
          <w:p w14:paraId="64A65AB0" w14:textId="77777777" w:rsidR="00D921A3" w:rsidRPr="00445A1E" w:rsidRDefault="00D921A3">
            <w:pPr>
              <w:rPr>
                <w:rFonts w:ascii="Verdana" w:eastAsia="Verdana" w:hAnsi="Verdana" w:cs="Verdana"/>
                <w:sz w:val="20"/>
                <w:szCs w:val="20"/>
              </w:rPr>
            </w:pPr>
          </w:p>
        </w:tc>
        <w:tc>
          <w:tcPr>
            <w:tcW w:w="5983" w:type="dxa"/>
            <w:shd w:val="clear" w:color="auto" w:fill="auto"/>
          </w:tcPr>
          <w:p w14:paraId="5CF20A1F"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BA Archaeology and Anthropology</w:t>
            </w:r>
          </w:p>
          <w:p w14:paraId="4C7B2E96"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BSc Sociology with Anthropology</w:t>
            </w:r>
          </w:p>
          <w:p w14:paraId="2CB71CD7" w14:textId="77777777" w:rsidR="00D921A3" w:rsidRPr="00445A1E" w:rsidRDefault="00D921A3">
            <w:pPr>
              <w:rPr>
                <w:rFonts w:ascii="Verdana" w:eastAsia="Verdana" w:hAnsi="Verdana" w:cs="Verdana"/>
                <w:sz w:val="20"/>
                <w:szCs w:val="20"/>
              </w:rPr>
            </w:pPr>
          </w:p>
          <w:p w14:paraId="07DA309C" w14:textId="77777777" w:rsidR="00D921A3" w:rsidRPr="00445A1E" w:rsidRDefault="00D921A3">
            <w:pPr>
              <w:rPr>
                <w:rFonts w:ascii="Verdana" w:eastAsia="Verdana" w:hAnsi="Verdana" w:cs="Verdana"/>
                <w:sz w:val="20"/>
                <w:szCs w:val="20"/>
              </w:rPr>
            </w:pPr>
          </w:p>
        </w:tc>
      </w:tr>
      <w:tr w:rsidR="00445A1E" w:rsidRPr="00445A1E" w14:paraId="1D4680B3" w14:textId="77777777" w:rsidTr="00751E06">
        <w:trPr>
          <w:jc w:val="center"/>
        </w:trPr>
        <w:tc>
          <w:tcPr>
            <w:tcW w:w="2745" w:type="dxa"/>
            <w:shd w:val="clear" w:color="auto" w:fill="auto"/>
          </w:tcPr>
          <w:p w14:paraId="64833957" w14:textId="77777777" w:rsidR="00D921A3" w:rsidRPr="00445A1E" w:rsidRDefault="005E79E4">
            <w:pPr>
              <w:spacing w:line="288" w:lineRule="auto"/>
              <w:rPr>
                <w:rFonts w:ascii="Verdana" w:eastAsia="Verdana" w:hAnsi="Verdana" w:cs="Verdana"/>
                <w:sz w:val="20"/>
                <w:szCs w:val="20"/>
              </w:rPr>
            </w:pPr>
            <w:r w:rsidRPr="00445A1E">
              <w:rPr>
                <w:rFonts w:ascii="Verdana" w:eastAsia="Verdana" w:hAnsi="Verdana" w:cs="Verdana"/>
                <w:sz w:val="20"/>
                <w:szCs w:val="20"/>
              </w:rPr>
              <w:t>University of Sussex</w:t>
            </w:r>
          </w:p>
        </w:tc>
        <w:tc>
          <w:tcPr>
            <w:tcW w:w="2627" w:type="dxa"/>
            <w:shd w:val="clear" w:color="auto" w:fill="auto"/>
          </w:tcPr>
          <w:p w14:paraId="193BBD3D"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BA Anthropology</w:t>
            </w:r>
          </w:p>
        </w:tc>
        <w:tc>
          <w:tcPr>
            <w:tcW w:w="5983" w:type="dxa"/>
            <w:shd w:val="clear" w:color="auto" w:fill="auto"/>
          </w:tcPr>
          <w:p w14:paraId="23D77F97"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BA Anthropology with History, Geography, Cultural Studies, International Development, International Relations, Modern Language (French, Italian or Spanish)</w:t>
            </w:r>
          </w:p>
        </w:tc>
      </w:tr>
      <w:tr w:rsidR="00445A1E" w:rsidRPr="00445A1E" w14:paraId="601AE89B" w14:textId="77777777" w:rsidTr="00751E06">
        <w:trPr>
          <w:jc w:val="center"/>
        </w:trPr>
        <w:tc>
          <w:tcPr>
            <w:tcW w:w="2745" w:type="dxa"/>
            <w:shd w:val="clear" w:color="auto" w:fill="auto"/>
          </w:tcPr>
          <w:p w14:paraId="34C41963" w14:textId="77777777" w:rsidR="00D921A3" w:rsidRPr="00445A1E" w:rsidRDefault="005E79E4">
            <w:pPr>
              <w:spacing w:line="288" w:lineRule="auto"/>
              <w:rPr>
                <w:rFonts w:ascii="Verdana" w:eastAsia="Verdana" w:hAnsi="Verdana" w:cs="Verdana"/>
                <w:sz w:val="20"/>
                <w:szCs w:val="20"/>
              </w:rPr>
            </w:pPr>
            <w:r w:rsidRPr="00445A1E">
              <w:rPr>
                <w:rFonts w:ascii="Verdana" w:eastAsia="Verdana" w:hAnsi="Verdana" w:cs="Verdana"/>
                <w:sz w:val="20"/>
                <w:szCs w:val="20"/>
              </w:rPr>
              <w:t>UCL University College London</w:t>
            </w:r>
          </w:p>
        </w:tc>
        <w:tc>
          <w:tcPr>
            <w:tcW w:w="2627" w:type="dxa"/>
            <w:shd w:val="clear" w:color="auto" w:fill="auto"/>
          </w:tcPr>
          <w:p w14:paraId="620EB3F1"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BSc Anthropology</w:t>
            </w:r>
          </w:p>
          <w:p w14:paraId="691A219B"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BSc Anthropology with a year abroad.</w:t>
            </w:r>
          </w:p>
        </w:tc>
        <w:tc>
          <w:tcPr>
            <w:tcW w:w="5983" w:type="dxa"/>
            <w:shd w:val="clear" w:color="auto" w:fill="auto"/>
          </w:tcPr>
          <w:p w14:paraId="2A881738"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BA Archaeology and Anthropology</w:t>
            </w:r>
          </w:p>
          <w:p w14:paraId="41EF8600"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UCL Institute of Archaeology</w:t>
            </w:r>
          </w:p>
          <w:p w14:paraId="1CF492DB" w14:textId="77777777" w:rsidR="00D921A3" w:rsidRPr="00445A1E" w:rsidRDefault="00D921A3">
            <w:pPr>
              <w:rPr>
                <w:rFonts w:ascii="Verdana" w:eastAsia="Verdana" w:hAnsi="Verdana" w:cs="Verdana"/>
                <w:sz w:val="20"/>
                <w:szCs w:val="20"/>
              </w:rPr>
            </w:pPr>
          </w:p>
          <w:p w14:paraId="6DB2A1C4" w14:textId="77777777" w:rsidR="00D921A3" w:rsidRPr="00445A1E" w:rsidRDefault="00D921A3">
            <w:pPr>
              <w:rPr>
                <w:rFonts w:ascii="Verdana" w:eastAsia="Verdana" w:hAnsi="Verdana" w:cs="Verdana"/>
                <w:sz w:val="20"/>
                <w:szCs w:val="20"/>
              </w:rPr>
            </w:pPr>
          </w:p>
          <w:p w14:paraId="78F4BD9B" w14:textId="77777777" w:rsidR="00D921A3" w:rsidRPr="00445A1E" w:rsidRDefault="00D921A3">
            <w:pPr>
              <w:rPr>
                <w:rFonts w:ascii="Verdana" w:eastAsia="Verdana" w:hAnsi="Verdana" w:cs="Verdana"/>
                <w:sz w:val="20"/>
                <w:szCs w:val="20"/>
              </w:rPr>
            </w:pPr>
          </w:p>
        </w:tc>
      </w:tr>
      <w:tr w:rsidR="00445A1E" w:rsidRPr="00445A1E" w14:paraId="042DCF5B" w14:textId="77777777" w:rsidTr="00751E06">
        <w:trPr>
          <w:jc w:val="center"/>
        </w:trPr>
        <w:tc>
          <w:tcPr>
            <w:tcW w:w="2745" w:type="dxa"/>
            <w:shd w:val="clear" w:color="auto" w:fill="auto"/>
          </w:tcPr>
          <w:p w14:paraId="035A618C"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University of Wales Trinity St. David</w:t>
            </w:r>
          </w:p>
        </w:tc>
        <w:tc>
          <w:tcPr>
            <w:tcW w:w="2627" w:type="dxa"/>
            <w:shd w:val="clear" w:color="auto" w:fill="auto"/>
          </w:tcPr>
          <w:p w14:paraId="3D5CE62A"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BA Anthropology</w:t>
            </w:r>
          </w:p>
          <w:p w14:paraId="2FF6BCD7"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BA Applied Anthropology</w:t>
            </w:r>
          </w:p>
          <w:p w14:paraId="27B746F1"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BA Archaeology and Anthropology</w:t>
            </w:r>
          </w:p>
          <w:p w14:paraId="3D29664A" w14:textId="77777777" w:rsidR="00D921A3" w:rsidRPr="00445A1E" w:rsidRDefault="00D921A3">
            <w:pPr>
              <w:rPr>
                <w:rFonts w:ascii="Verdana" w:eastAsia="Verdana" w:hAnsi="Verdana" w:cs="Verdana"/>
                <w:sz w:val="20"/>
                <w:szCs w:val="20"/>
              </w:rPr>
            </w:pPr>
          </w:p>
          <w:p w14:paraId="7845FD72" w14:textId="77777777" w:rsidR="00D921A3" w:rsidRPr="00445A1E" w:rsidRDefault="00D921A3">
            <w:pPr>
              <w:rPr>
                <w:rFonts w:ascii="Verdana" w:eastAsia="Verdana" w:hAnsi="Verdana" w:cs="Verdana"/>
                <w:sz w:val="20"/>
                <w:szCs w:val="20"/>
              </w:rPr>
            </w:pPr>
          </w:p>
        </w:tc>
        <w:tc>
          <w:tcPr>
            <w:tcW w:w="5983" w:type="dxa"/>
            <w:shd w:val="clear" w:color="auto" w:fill="auto"/>
          </w:tcPr>
          <w:p w14:paraId="3018F314"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BA Anthropology and Applied Psychology, BA History and Anthropology, BA English and Anthropology, BA Classical Studies, Anthropology and Education Studies, BA Anthropology and Chinese Civilisation, BA Anthropology and Heritage Studies, BA Anthropology and Chinese Studies, BA Anthropology and Heritage Management, BA Anthropology, English and Education Studies, BA Anthropology with Digital Humanities,  BA Anthropology with Education Studies, BA Anthropology, Religious Studies and Education Studies, BA Philosophy and Anthropology, BA Ancient History and Anthropology, BA Religious Studies and Anthropology, BA Medieval Studies and Anthropology, BA Philosophy, Anthropology and Education Studies, BA Ancient History, Anthropology and Education Studies (plus other relevant courses)</w:t>
            </w:r>
          </w:p>
          <w:p w14:paraId="48321910" w14:textId="77777777" w:rsidR="00D921A3" w:rsidRPr="00445A1E" w:rsidRDefault="00D921A3">
            <w:pPr>
              <w:rPr>
                <w:rFonts w:ascii="Verdana" w:eastAsia="Verdana" w:hAnsi="Verdana" w:cs="Verdana"/>
                <w:sz w:val="20"/>
                <w:szCs w:val="20"/>
              </w:rPr>
            </w:pPr>
          </w:p>
          <w:p w14:paraId="44F849A3" w14:textId="77777777" w:rsidR="00D921A3" w:rsidRPr="00445A1E" w:rsidRDefault="00D921A3">
            <w:pPr>
              <w:rPr>
                <w:rFonts w:ascii="Verdana" w:eastAsia="Verdana" w:hAnsi="Verdana" w:cs="Verdana"/>
                <w:sz w:val="20"/>
                <w:szCs w:val="20"/>
              </w:rPr>
            </w:pPr>
          </w:p>
        </w:tc>
      </w:tr>
      <w:tr w:rsidR="00445A1E" w:rsidRPr="00445A1E" w14:paraId="73396C3B" w14:textId="77777777" w:rsidTr="00751E06">
        <w:trPr>
          <w:jc w:val="center"/>
        </w:trPr>
        <w:tc>
          <w:tcPr>
            <w:tcW w:w="2745" w:type="dxa"/>
            <w:shd w:val="clear" w:color="auto" w:fill="auto"/>
          </w:tcPr>
          <w:p w14:paraId="6C788111"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University of Winchester</w:t>
            </w:r>
          </w:p>
        </w:tc>
        <w:tc>
          <w:tcPr>
            <w:tcW w:w="2627" w:type="dxa"/>
            <w:shd w:val="clear" w:color="auto" w:fill="auto"/>
          </w:tcPr>
          <w:p w14:paraId="65FC4D0E"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BA Anthropology</w:t>
            </w:r>
          </w:p>
        </w:tc>
        <w:tc>
          <w:tcPr>
            <w:tcW w:w="5983" w:type="dxa"/>
            <w:shd w:val="clear" w:color="auto" w:fill="auto"/>
          </w:tcPr>
          <w:p w14:paraId="1B24F0DF"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BA Anthropology and Archaeology</w:t>
            </w:r>
          </w:p>
        </w:tc>
      </w:tr>
    </w:tbl>
    <w:p w14:paraId="7CFA0FBC" w14:textId="77777777" w:rsidR="00D921A3" w:rsidRPr="00445A1E" w:rsidRDefault="00D921A3">
      <w:pPr>
        <w:rPr>
          <w:rFonts w:ascii="Verdana" w:eastAsia="Verdana" w:hAnsi="Verdana" w:cs="Verdana"/>
          <w:sz w:val="20"/>
          <w:szCs w:val="20"/>
        </w:rPr>
      </w:pPr>
    </w:p>
    <w:tbl>
      <w:tblPr>
        <w:tblStyle w:val="a4"/>
        <w:tblW w:w="11340" w:type="dxa"/>
        <w:tblInd w:w="-18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2435"/>
        <w:gridCol w:w="4395"/>
        <w:gridCol w:w="4510"/>
      </w:tblGrid>
      <w:tr w:rsidR="00445A1E" w:rsidRPr="00445A1E" w14:paraId="05FFAC7D" w14:textId="77777777">
        <w:tc>
          <w:tcPr>
            <w:tcW w:w="11340" w:type="dxa"/>
            <w:gridSpan w:val="3"/>
            <w:shd w:val="clear" w:color="auto" w:fill="auto"/>
          </w:tcPr>
          <w:p w14:paraId="203AACB0" w14:textId="77777777" w:rsidR="00D921A3" w:rsidRPr="00445A1E" w:rsidRDefault="005E79E4">
            <w:pPr>
              <w:pBdr>
                <w:top w:val="nil"/>
                <w:left w:val="nil"/>
                <w:bottom w:val="nil"/>
                <w:right w:val="nil"/>
                <w:between w:val="nil"/>
              </w:pBdr>
              <w:spacing w:line="288" w:lineRule="auto"/>
              <w:rPr>
                <w:rFonts w:ascii="Verdana" w:eastAsia="Verdana" w:hAnsi="Verdana" w:cs="Verdana"/>
                <w:sz w:val="20"/>
                <w:szCs w:val="20"/>
              </w:rPr>
            </w:pPr>
            <w:r w:rsidRPr="00445A1E">
              <w:rPr>
                <w:rFonts w:ascii="Verdana" w:eastAsia="Verdana" w:hAnsi="Verdana" w:cs="Verdana"/>
                <w:b/>
                <w:sz w:val="20"/>
                <w:szCs w:val="20"/>
              </w:rPr>
              <w:t xml:space="preserve">Table D: </w:t>
            </w:r>
            <w:proofErr w:type="gramStart"/>
            <w:r w:rsidRPr="00445A1E">
              <w:rPr>
                <w:rFonts w:ascii="Verdana" w:eastAsia="Verdana" w:hAnsi="Verdana" w:cs="Verdana"/>
                <w:b/>
                <w:sz w:val="20"/>
                <w:szCs w:val="20"/>
              </w:rPr>
              <w:t>Particular Interests</w:t>
            </w:r>
            <w:proofErr w:type="gramEnd"/>
            <w:r w:rsidRPr="00445A1E">
              <w:rPr>
                <w:rFonts w:ascii="Verdana" w:eastAsia="Verdana" w:hAnsi="Verdana" w:cs="Verdana"/>
                <w:b/>
                <w:sz w:val="20"/>
                <w:szCs w:val="20"/>
              </w:rPr>
              <w:t xml:space="preserve"> and Special Features</w:t>
            </w:r>
          </w:p>
        </w:tc>
      </w:tr>
      <w:tr w:rsidR="00445A1E" w:rsidRPr="00445A1E" w14:paraId="76B27567" w14:textId="77777777" w:rsidTr="00751E06">
        <w:trPr>
          <w:trHeight w:val="320"/>
        </w:trPr>
        <w:tc>
          <w:tcPr>
            <w:tcW w:w="2435" w:type="dxa"/>
            <w:shd w:val="clear" w:color="auto" w:fill="auto"/>
          </w:tcPr>
          <w:p w14:paraId="3C88F500" w14:textId="77777777" w:rsidR="00D921A3" w:rsidRPr="00445A1E" w:rsidRDefault="005E79E4">
            <w:pPr>
              <w:tabs>
                <w:tab w:val="left" w:pos="360"/>
                <w:tab w:val="center" w:pos="1125"/>
              </w:tabs>
              <w:rPr>
                <w:rFonts w:ascii="Verdana" w:eastAsia="Verdana" w:hAnsi="Verdana" w:cs="Verdana"/>
                <w:b/>
                <w:sz w:val="20"/>
                <w:szCs w:val="20"/>
              </w:rPr>
            </w:pPr>
            <w:r w:rsidRPr="00445A1E">
              <w:rPr>
                <w:rFonts w:ascii="Verdana" w:eastAsia="Verdana" w:hAnsi="Verdana" w:cs="Verdana"/>
                <w:b/>
                <w:sz w:val="20"/>
                <w:szCs w:val="20"/>
              </w:rPr>
              <w:lastRenderedPageBreak/>
              <w:t>University</w:t>
            </w:r>
          </w:p>
        </w:tc>
        <w:tc>
          <w:tcPr>
            <w:tcW w:w="4395" w:type="dxa"/>
            <w:shd w:val="clear" w:color="auto" w:fill="auto"/>
          </w:tcPr>
          <w:p w14:paraId="6D2BE6AD" w14:textId="77777777" w:rsidR="00D921A3" w:rsidRPr="00445A1E" w:rsidRDefault="005E79E4">
            <w:pPr>
              <w:rPr>
                <w:rFonts w:ascii="Verdana" w:eastAsia="Verdana" w:hAnsi="Verdana" w:cs="Verdana"/>
                <w:b/>
                <w:sz w:val="20"/>
                <w:szCs w:val="20"/>
              </w:rPr>
            </w:pPr>
            <w:proofErr w:type="gramStart"/>
            <w:r w:rsidRPr="00445A1E">
              <w:rPr>
                <w:rFonts w:ascii="Verdana" w:eastAsia="Verdana" w:hAnsi="Verdana" w:cs="Verdana"/>
                <w:b/>
                <w:sz w:val="20"/>
                <w:szCs w:val="20"/>
              </w:rPr>
              <w:t>Particular Interests</w:t>
            </w:r>
            <w:proofErr w:type="gramEnd"/>
          </w:p>
        </w:tc>
        <w:tc>
          <w:tcPr>
            <w:tcW w:w="4510" w:type="dxa"/>
            <w:shd w:val="clear" w:color="auto" w:fill="auto"/>
          </w:tcPr>
          <w:p w14:paraId="483D6758" w14:textId="77777777" w:rsidR="00D921A3" w:rsidRPr="00445A1E" w:rsidRDefault="005E79E4">
            <w:pPr>
              <w:rPr>
                <w:rFonts w:ascii="Verdana" w:eastAsia="Verdana" w:hAnsi="Verdana" w:cs="Verdana"/>
                <w:b/>
                <w:sz w:val="20"/>
                <w:szCs w:val="20"/>
              </w:rPr>
            </w:pPr>
            <w:r w:rsidRPr="00445A1E">
              <w:rPr>
                <w:rFonts w:ascii="Verdana" w:eastAsia="Verdana" w:hAnsi="Verdana" w:cs="Verdana"/>
                <w:b/>
                <w:sz w:val="20"/>
                <w:szCs w:val="20"/>
              </w:rPr>
              <w:t>Special Features</w:t>
            </w:r>
          </w:p>
        </w:tc>
      </w:tr>
      <w:tr w:rsidR="00445A1E" w:rsidRPr="00445A1E" w14:paraId="4FF88394" w14:textId="77777777" w:rsidTr="00751E06">
        <w:trPr>
          <w:trHeight w:val="320"/>
        </w:trPr>
        <w:tc>
          <w:tcPr>
            <w:tcW w:w="2435" w:type="dxa"/>
            <w:shd w:val="clear" w:color="auto" w:fill="auto"/>
          </w:tcPr>
          <w:p w14:paraId="374EF9D6" w14:textId="77777777" w:rsidR="00D921A3" w:rsidRPr="00445A1E" w:rsidRDefault="005E79E4">
            <w:pPr>
              <w:tabs>
                <w:tab w:val="left" w:pos="360"/>
                <w:tab w:val="center" w:pos="1125"/>
              </w:tabs>
              <w:rPr>
                <w:rFonts w:ascii="Verdana" w:eastAsia="Verdana" w:hAnsi="Verdana" w:cs="Verdana"/>
                <w:sz w:val="20"/>
                <w:szCs w:val="20"/>
              </w:rPr>
            </w:pPr>
            <w:r w:rsidRPr="00445A1E">
              <w:rPr>
                <w:rFonts w:ascii="Verdana" w:eastAsia="Verdana" w:hAnsi="Verdana" w:cs="Verdana"/>
                <w:sz w:val="20"/>
                <w:szCs w:val="20"/>
              </w:rPr>
              <w:t>University of St Andrews</w:t>
            </w:r>
          </w:p>
        </w:tc>
        <w:tc>
          <w:tcPr>
            <w:tcW w:w="4395" w:type="dxa"/>
            <w:shd w:val="clear" w:color="auto" w:fill="auto"/>
          </w:tcPr>
          <w:p w14:paraId="6BD365AD"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Art and Perception; Film; Energy; Time, History, and the Future; Law; Medical Anthropology; Religion and Ritual; Cosmopolitanism; Amerindian, Latin American and Caribbean Studies; Pacific Studies; Anthropology of Europe; Anthropology of Africa; Anthropology of Central and Inner Asia.</w:t>
            </w:r>
          </w:p>
        </w:tc>
        <w:tc>
          <w:tcPr>
            <w:tcW w:w="4510" w:type="dxa"/>
            <w:shd w:val="clear" w:color="auto" w:fill="auto"/>
          </w:tcPr>
          <w:p w14:paraId="27F07D02" w14:textId="77777777" w:rsidR="00D921A3" w:rsidRPr="00445A1E" w:rsidRDefault="00D921A3">
            <w:pPr>
              <w:rPr>
                <w:rFonts w:ascii="Verdana" w:eastAsia="Verdana" w:hAnsi="Verdana" w:cs="Verdana"/>
                <w:sz w:val="20"/>
                <w:szCs w:val="20"/>
              </w:rPr>
            </w:pPr>
          </w:p>
        </w:tc>
      </w:tr>
      <w:tr w:rsidR="00445A1E" w:rsidRPr="00445A1E" w14:paraId="1A1E400A" w14:textId="77777777" w:rsidTr="00751E06">
        <w:trPr>
          <w:trHeight w:val="320"/>
        </w:trPr>
        <w:tc>
          <w:tcPr>
            <w:tcW w:w="2435" w:type="dxa"/>
            <w:shd w:val="clear" w:color="auto" w:fill="auto"/>
          </w:tcPr>
          <w:p w14:paraId="0BDC940B" w14:textId="77777777" w:rsidR="00D921A3" w:rsidRPr="00445A1E" w:rsidRDefault="005E79E4">
            <w:pPr>
              <w:tabs>
                <w:tab w:val="left" w:pos="360"/>
                <w:tab w:val="center" w:pos="1125"/>
              </w:tabs>
              <w:rPr>
                <w:rFonts w:ascii="Verdana" w:eastAsia="Verdana" w:hAnsi="Verdana" w:cs="Verdana"/>
                <w:sz w:val="20"/>
                <w:szCs w:val="20"/>
              </w:rPr>
            </w:pPr>
            <w:r w:rsidRPr="00445A1E">
              <w:rPr>
                <w:rFonts w:ascii="Verdana" w:eastAsia="Verdana" w:hAnsi="Verdana" w:cs="Verdana"/>
                <w:sz w:val="20"/>
                <w:szCs w:val="20"/>
              </w:rPr>
              <w:t>University of Aberdeen</w:t>
            </w:r>
          </w:p>
        </w:tc>
        <w:tc>
          <w:tcPr>
            <w:tcW w:w="4395" w:type="dxa"/>
            <w:shd w:val="clear" w:color="auto" w:fill="auto"/>
          </w:tcPr>
          <w:p w14:paraId="28282438"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Thematic: Political Anthropology, Postcolonial Studies, Anthropology of Religion, Environmental Anthropology, Human-Animal Relations, Ethnographic and Fieldwork Methods. Regional Specialism: Circumpolar Studies, South America, Tibet &amp; Himalayas</w:t>
            </w:r>
          </w:p>
        </w:tc>
        <w:tc>
          <w:tcPr>
            <w:tcW w:w="4510" w:type="dxa"/>
            <w:shd w:val="clear" w:color="auto" w:fill="auto"/>
          </w:tcPr>
          <w:p w14:paraId="270230FE"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Comprehensive training in fieldwork methods for single-honours students as part of honours dissertation project.</w:t>
            </w:r>
          </w:p>
        </w:tc>
      </w:tr>
      <w:tr w:rsidR="00445A1E" w:rsidRPr="00445A1E" w14:paraId="30D8C6F7" w14:textId="77777777" w:rsidTr="00751E06">
        <w:tc>
          <w:tcPr>
            <w:tcW w:w="2435" w:type="dxa"/>
            <w:shd w:val="clear" w:color="auto" w:fill="auto"/>
          </w:tcPr>
          <w:p w14:paraId="158B8937" w14:textId="77777777" w:rsidR="00D921A3" w:rsidRPr="00445A1E" w:rsidRDefault="005E79E4">
            <w:pPr>
              <w:pBdr>
                <w:top w:val="nil"/>
                <w:left w:val="nil"/>
                <w:bottom w:val="nil"/>
                <w:right w:val="nil"/>
                <w:between w:val="nil"/>
              </w:pBdr>
              <w:spacing w:line="288" w:lineRule="auto"/>
              <w:rPr>
                <w:rFonts w:ascii="Verdana" w:eastAsia="Verdana" w:hAnsi="Verdana" w:cs="Verdana"/>
                <w:sz w:val="20"/>
                <w:szCs w:val="20"/>
              </w:rPr>
            </w:pPr>
            <w:r w:rsidRPr="00445A1E">
              <w:rPr>
                <w:rFonts w:ascii="Verdana" w:eastAsia="Verdana" w:hAnsi="Verdana" w:cs="Verdana"/>
                <w:sz w:val="20"/>
                <w:szCs w:val="20"/>
              </w:rPr>
              <w:t>University of Birmingham</w:t>
            </w:r>
          </w:p>
        </w:tc>
        <w:tc>
          <w:tcPr>
            <w:tcW w:w="4395" w:type="dxa"/>
            <w:shd w:val="clear" w:color="auto" w:fill="auto"/>
          </w:tcPr>
          <w:p w14:paraId="251BC4B2"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 xml:space="preserve">The Department of African Studies and Anthropology brings together a wide range of disciplines spanning arts and social sciences - history, sociology, geography, politics, language, literature and anthropology (both cultural and development-oriented) - and fosters interaction between them. The diversity of regional and disciplinary perspectives is unified by a common focus on local knowledge, a commitment to long-term field and archival work in Africa and the Caribbean, and collaboration with African and Caribbean colleagues. </w:t>
            </w:r>
          </w:p>
        </w:tc>
        <w:tc>
          <w:tcPr>
            <w:tcW w:w="4510" w:type="dxa"/>
            <w:shd w:val="clear" w:color="auto" w:fill="auto"/>
          </w:tcPr>
          <w:p w14:paraId="35559F9B"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highlight w:val="white"/>
              </w:rPr>
              <w:t xml:space="preserve">You can apply to study abroad for a year in an approved university around the world. If you achieve a grade of 2.1 or above in your first year then you will be invited to apply for a Year Abroad in your second year. If your application is successful, you will go abroad in your third year and return to us for your final year. Find out more at </w:t>
            </w:r>
            <w:r w:rsidRPr="00445A1E">
              <w:rPr>
                <w:rFonts w:ascii="Verdana" w:eastAsia="Verdana" w:hAnsi="Verdana" w:cs="Verdana"/>
                <w:b/>
                <w:sz w:val="20"/>
                <w:szCs w:val="20"/>
                <w:highlight w:val="white"/>
              </w:rPr>
              <w:t>birmingham.ac.uk/</w:t>
            </w:r>
            <w:proofErr w:type="spellStart"/>
            <w:r w:rsidRPr="00445A1E">
              <w:rPr>
                <w:rFonts w:ascii="Verdana" w:eastAsia="Verdana" w:hAnsi="Verdana" w:cs="Verdana"/>
                <w:b/>
                <w:sz w:val="20"/>
                <w:szCs w:val="20"/>
                <w:highlight w:val="white"/>
              </w:rPr>
              <w:t>yearabroad</w:t>
            </w:r>
            <w:proofErr w:type="spellEnd"/>
            <w:r w:rsidRPr="00445A1E">
              <w:rPr>
                <w:rFonts w:ascii="Verdana" w:eastAsia="Verdana" w:hAnsi="Verdana" w:cs="Verdana"/>
                <w:b/>
                <w:sz w:val="20"/>
                <w:szCs w:val="20"/>
                <w:highlight w:val="white"/>
              </w:rPr>
              <w:t>.  </w:t>
            </w:r>
            <w:r w:rsidRPr="00445A1E">
              <w:rPr>
                <w:rFonts w:ascii="Verdana" w:eastAsia="Verdana" w:hAnsi="Verdana" w:cs="Verdana"/>
                <w:sz w:val="20"/>
                <w:szCs w:val="20"/>
              </w:rPr>
              <w:t>As a Single Honours student in the Department of African Studies and Anthropology you can also apply to spend a semester abroad at one of our carefully selected partner universities, where we have close personal ties with academic staff. If your application is successful, during your time abroad you will be able to study modules in related subjects, including topics specific to the place of study. It is possible to attend universities where all the modules offered will be taught in English.</w:t>
            </w:r>
          </w:p>
        </w:tc>
      </w:tr>
      <w:tr w:rsidR="00445A1E" w:rsidRPr="00445A1E" w14:paraId="2FF68705" w14:textId="77777777" w:rsidTr="00751E06">
        <w:tc>
          <w:tcPr>
            <w:tcW w:w="2435" w:type="dxa"/>
            <w:shd w:val="clear" w:color="auto" w:fill="auto"/>
          </w:tcPr>
          <w:p w14:paraId="0755BA6A" w14:textId="77777777" w:rsidR="00D921A3" w:rsidRPr="00445A1E" w:rsidRDefault="005E79E4">
            <w:pPr>
              <w:pBdr>
                <w:top w:val="nil"/>
                <w:left w:val="nil"/>
                <w:bottom w:val="nil"/>
                <w:right w:val="nil"/>
                <w:between w:val="nil"/>
              </w:pBdr>
              <w:spacing w:line="288" w:lineRule="auto"/>
              <w:rPr>
                <w:rFonts w:ascii="Verdana" w:eastAsia="Verdana" w:hAnsi="Verdana" w:cs="Verdana"/>
                <w:sz w:val="20"/>
                <w:szCs w:val="20"/>
              </w:rPr>
            </w:pPr>
            <w:r w:rsidRPr="00445A1E">
              <w:rPr>
                <w:rFonts w:ascii="Verdana" w:eastAsia="Verdana" w:hAnsi="Verdana" w:cs="Verdana"/>
                <w:sz w:val="20"/>
                <w:szCs w:val="20"/>
              </w:rPr>
              <w:t>Bournemouth University</w:t>
            </w:r>
          </w:p>
        </w:tc>
        <w:tc>
          <w:tcPr>
            <w:tcW w:w="4395" w:type="dxa"/>
            <w:shd w:val="clear" w:color="auto" w:fill="auto"/>
          </w:tcPr>
          <w:p w14:paraId="7EDD2F53"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highlight w:val="white"/>
              </w:rPr>
              <w:t>Human rights, globalisation, conflict and violence, gender, identity, anthropology of policy and the state, kinship, memory, birth, death and the life-course, ritual, human evolution, material culture, primatology, environment and diversity</w:t>
            </w:r>
          </w:p>
        </w:tc>
        <w:tc>
          <w:tcPr>
            <w:tcW w:w="4510" w:type="dxa"/>
            <w:shd w:val="clear" w:color="auto" w:fill="auto"/>
          </w:tcPr>
          <w:p w14:paraId="066D738C"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All programmes include an optional year-long placement; the various programmes also offer optional shorter placements (in the UK or abroad)</w:t>
            </w:r>
          </w:p>
        </w:tc>
      </w:tr>
      <w:tr w:rsidR="00445A1E" w:rsidRPr="00445A1E" w14:paraId="73C63EFD" w14:textId="77777777" w:rsidTr="00751E06">
        <w:tc>
          <w:tcPr>
            <w:tcW w:w="2435" w:type="dxa"/>
            <w:shd w:val="clear" w:color="auto" w:fill="auto"/>
          </w:tcPr>
          <w:p w14:paraId="1FA69765" w14:textId="77777777" w:rsidR="00D921A3" w:rsidRPr="00445A1E" w:rsidRDefault="005E79E4">
            <w:pPr>
              <w:spacing w:line="288" w:lineRule="auto"/>
              <w:rPr>
                <w:rFonts w:ascii="Verdana" w:eastAsia="Verdana" w:hAnsi="Verdana" w:cs="Verdana"/>
                <w:sz w:val="20"/>
                <w:szCs w:val="20"/>
              </w:rPr>
            </w:pPr>
            <w:r w:rsidRPr="00445A1E">
              <w:rPr>
                <w:rFonts w:ascii="Verdana" w:eastAsia="Verdana" w:hAnsi="Verdana" w:cs="Verdana"/>
                <w:sz w:val="20"/>
                <w:szCs w:val="20"/>
              </w:rPr>
              <w:t>University of Bristol</w:t>
            </w:r>
          </w:p>
        </w:tc>
        <w:tc>
          <w:tcPr>
            <w:tcW w:w="4395" w:type="dxa"/>
            <w:shd w:val="clear" w:color="auto" w:fill="auto"/>
          </w:tcPr>
          <w:p w14:paraId="550AC998"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 xml:space="preserve">Anthropology &amp; Animation, </w:t>
            </w:r>
            <w:proofErr w:type="spellStart"/>
            <w:r w:rsidRPr="00445A1E">
              <w:rPr>
                <w:rFonts w:ascii="Verdana" w:eastAsia="Verdana" w:hAnsi="Verdana" w:cs="Verdana"/>
                <w:sz w:val="20"/>
                <w:szCs w:val="20"/>
              </w:rPr>
              <w:t>Materialities</w:t>
            </w:r>
            <w:proofErr w:type="spellEnd"/>
            <w:r w:rsidRPr="00445A1E">
              <w:rPr>
                <w:rFonts w:ascii="Verdana" w:eastAsia="Verdana" w:hAnsi="Verdana" w:cs="Verdana"/>
                <w:sz w:val="20"/>
                <w:szCs w:val="20"/>
              </w:rPr>
              <w:t>, Economic Anthropology, Anthropology of Drugs, Migration, Anthropology of Childhood, Cultural Evolution &amp; Linguistic Anthropology</w:t>
            </w:r>
          </w:p>
        </w:tc>
        <w:tc>
          <w:tcPr>
            <w:tcW w:w="4510" w:type="dxa"/>
            <w:shd w:val="clear" w:color="auto" w:fill="auto"/>
          </w:tcPr>
          <w:p w14:paraId="19E4A623"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Potential to spend a teaching block abroad in the second year</w:t>
            </w:r>
          </w:p>
        </w:tc>
      </w:tr>
      <w:tr w:rsidR="00445A1E" w:rsidRPr="00445A1E" w14:paraId="1F271D20" w14:textId="77777777" w:rsidTr="00751E06">
        <w:tc>
          <w:tcPr>
            <w:tcW w:w="2435" w:type="dxa"/>
            <w:shd w:val="clear" w:color="auto" w:fill="auto"/>
          </w:tcPr>
          <w:p w14:paraId="176B6B8B" w14:textId="77777777" w:rsidR="00D921A3" w:rsidRPr="00445A1E" w:rsidRDefault="005E79E4">
            <w:pPr>
              <w:pBdr>
                <w:top w:val="nil"/>
                <w:left w:val="nil"/>
                <w:bottom w:val="nil"/>
                <w:right w:val="nil"/>
                <w:between w:val="nil"/>
              </w:pBdr>
              <w:spacing w:line="288" w:lineRule="auto"/>
              <w:rPr>
                <w:rFonts w:ascii="Verdana" w:eastAsia="Verdana" w:hAnsi="Verdana" w:cs="Verdana"/>
                <w:sz w:val="20"/>
                <w:szCs w:val="20"/>
              </w:rPr>
            </w:pPr>
            <w:r w:rsidRPr="00445A1E">
              <w:rPr>
                <w:rFonts w:ascii="Verdana" w:eastAsia="Verdana" w:hAnsi="Verdana" w:cs="Verdana"/>
                <w:sz w:val="20"/>
                <w:szCs w:val="20"/>
              </w:rPr>
              <w:t>Brunel University London</w:t>
            </w:r>
          </w:p>
        </w:tc>
        <w:tc>
          <w:tcPr>
            <w:tcW w:w="4395" w:type="dxa"/>
            <w:shd w:val="clear" w:color="auto" w:fill="auto"/>
          </w:tcPr>
          <w:p w14:paraId="0F098240"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Medical Anthropology, Anthropology of Childhood and Youth, Anthropology of Education, Anthropology of International Development, Psychological and Psychiatric Anthropology</w:t>
            </w:r>
          </w:p>
          <w:p w14:paraId="7AD6810D" w14:textId="77777777" w:rsidR="00D921A3" w:rsidRPr="00445A1E" w:rsidRDefault="00D921A3">
            <w:pPr>
              <w:rPr>
                <w:rFonts w:ascii="Verdana" w:eastAsia="Verdana" w:hAnsi="Verdana" w:cs="Verdana"/>
                <w:sz w:val="20"/>
                <w:szCs w:val="20"/>
              </w:rPr>
            </w:pPr>
          </w:p>
          <w:p w14:paraId="1221CB95" w14:textId="77777777" w:rsidR="00D921A3" w:rsidRPr="00445A1E" w:rsidRDefault="00D921A3">
            <w:pPr>
              <w:rPr>
                <w:rFonts w:ascii="Verdana" w:eastAsia="Verdana" w:hAnsi="Verdana" w:cs="Verdana"/>
                <w:sz w:val="20"/>
                <w:szCs w:val="20"/>
              </w:rPr>
            </w:pPr>
          </w:p>
          <w:p w14:paraId="358BD059" w14:textId="77777777" w:rsidR="00D921A3" w:rsidRPr="00445A1E" w:rsidRDefault="00D921A3">
            <w:pPr>
              <w:rPr>
                <w:rFonts w:ascii="Verdana" w:eastAsia="Verdana" w:hAnsi="Verdana" w:cs="Verdana"/>
                <w:sz w:val="20"/>
                <w:szCs w:val="20"/>
              </w:rPr>
            </w:pPr>
          </w:p>
          <w:p w14:paraId="4FC4A92B" w14:textId="77777777" w:rsidR="00D921A3" w:rsidRPr="00445A1E" w:rsidRDefault="00D921A3">
            <w:pPr>
              <w:rPr>
                <w:rFonts w:ascii="Verdana" w:eastAsia="Verdana" w:hAnsi="Verdana" w:cs="Verdana"/>
                <w:sz w:val="20"/>
                <w:szCs w:val="20"/>
              </w:rPr>
            </w:pPr>
          </w:p>
        </w:tc>
        <w:tc>
          <w:tcPr>
            <w:tcW w:w="4510" w:type="dxa"/>
            <w:shd w:val="clear" w:color="auto" w:fill="auto"/>
          </w:tcPr>
          <w:p w14:paraId="469AB15C"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Also offer a 4-year degree programme, which includes two work-placements. These placements typically include ethnographic field research, which will be incorporated into the Final Year Dissertation</w:t>
            </w:r>
          </w:p>
          <w:p w14:paraId="3792EEFD" w14:textId="77777777" w:rsidR="00D921A3" w:rsidRDefault="00D921A3">
            <w:pPr>
              <w:rPr>
                <w:rFonts w:ascii="Verdana" w:eastAsia="Verdana" w:hAnsi="Verdana" w:cs="Verdana"/>
                <w:sz w:val="20"/>
                <w:szCs w:val="20"/>
              </w:rPr>
            </w:pPr>
          </w:p>
          <w:p w14:paraId="1AE72E36" w14:textId="77777777" w:rsidR="00445A1E" w:rsidRDefault="00445A1E">
            <w:pPr>
              <w:rPr>
                <w:rFonts w:ascii="Verdana" w:eastAsia="Verdana" w:hAnsi="Verdana" w:cs="Verdana"/>
                <w:sz w:val="20"/>
                <w:szCs w:val="20"/>
              </w:rPr>
            </w:pPr>
          </w:p>
          <w:p w14:paraId="31E4A057" w14:textId="77777777" w:rsidR="00445A1E" w:rsidRDefault="00445A1E">
            <w:pPr>
              <w:rPr>
                <w:rFonts w:ascii="Verdana" w:eastAsia="Verdana" w:hAnsi="Verdana" w:cs="Verdana"/>
                <w:sz w:val="20"/>
                <w:szCs w:val="20"/>
              </w:rPr>
            </w:pPr>
          </w:p>
          <w:p w14:paraId="2AE7F177" w14:textId="77777777" w:rsidR="00445A1E" w:rsidRPr="00445A1E" w:rsidRDefault="00445A1E">
            <w:pPr>
              <w:rPr>
                <w:rFonts w:ascii="Verdana" w:eastAsia="Verdana" w:hAnsi="Verdana" w:cs="Verdana"/>
                <w:sz w:val="20"/>
                <w:szCs w:val="20"/>
              </w:rPr>
            </w:pPr>
          </w:p>
        </w:tc>
      </w:tr>
      <w:tr w:rsidR="00445A1E" w:rsidRPr="00445A1E" w14:paraId="06D12C2B" w14:textId="77777777">
        <w:trPr>
          <w:trHeight w:val="200"/>
        </w:trPr>
        <w:tc>
          <w:tcPr>
            <w:tcW w:w="11340" w:type="dxa"/>
            <w:gridSpan w:val="3"/>
            <w:shd w:val="clear" w:color="auto" w:fill="auto"/>
          </w:tcPr>
          <w:p w14:paraId="3A9525A0" w14:textId="77777777" w:rsidR="00D921A3" w:rsidRPr="00445A1E" w:rsidRDefault="005E79E4">
            <w:pPr>
              <w:spacing w:line="288" w:lineRule="auto"/>
              <w:rPr>
                <w:rFonts w:ascii="Verdana" w:eastAsia="Verdana" w:hAnsi="Verdana" w:cs="Verdana"/>
                <w:sz w:val="20"/>
                <w:szCs w:val="20"/>
              </w:rPr>
            </w:pPr>
            <w:r w:rsidRPr="00445A1E">
              <w:rPr>
                <w:rFonts w:ascii="Verdana" w:eastAsia="Verdana" w:hAnsi="Verdana" w:cs="Verdana"/>
                <w:b/>
                <w:sz w:val="20"/>
                <w:szCs w:val="20"/>
              </w:rPr>
              <w:t xml:space="preserve">Table D: </w:t>
            </w:r>
            <w:proofErr w:type="gramStart"/>
            <w:r w:rsidRPr="00445A1E">
              <w:rPr>
                <w:rFonts w:ascii="Verdana" w:eastAsia="Verdana" w:hAnsi="Verdana" w:cs="Verdana"/>
                <w:b/>
                <w:sz w:val="20"/>
                <w:szCs w:val="20"/>
              </w:rPr>
              <w:t>Particular Interests</w:t>
            </w:r>
            <w:proofErr w:type="gramEnd"/>
            <w:r w:rsidRPr="00445A1E">
              <w:rPr>
                <w:rFonts w:ascii="Verdana" w:eastAsia="Verdana" w:hAnsi="Verdana" w:cs="Verdana"/>
                <w:b/>
                <w:sz w:val="20"/>
                <w:szCs w:val="20"/>
              </w:rPr>
              <w:t xml:space="preserve"> and Special Features</w:t>
            </w:r>
          </w:p>
        </w:tc>
      </w:tr>
      <w:tr w:rsidR="00445A1E" w:rsidRPr="00445A1E" w14:paraId="14568637" w14:textId="77777777" w:rsidTr="00751E06">
        <w:tc>
          <w:tcPr>
            <w:tcW w:w="2435" w:type="dxa"/>
            <w:shd w:val="clear" w:color="auto" w:fill="auto"/>
          </w:tcPr>
          <w:p w14:paraId="21981436" w14:textId="77777777" w:rsidR="00D921A3" w:rsidRPr="00445A1E" w:rsidRDefault="005E79E4">
            <w:pPr>
              <w:tabs>
                <w:tab w:val="left" w:pos="360"/>
                <w:tab w:val="center" w:pos="1125"/>
              </w:tabs>
              <w:rPr>
                <w:rFonts w:ascii="Verdana" w:eastAsia="Verdana" w:hAnsi="Verdana" w:cs="Verdana"/>
                <w:b/>
                <w:sz w:val="20"/>
                <w:szCs w:val="20"/>
              </w:rPr>
            </w:pPr>
            <w:r w:rsidRPr="00445A1E">
              <w:rPr>
                <w:rFonts w:ascii="Verdana" w:eastAsia="Verdana" w:hAnsi="Verdana" w:cs="Verdana"/>
                <w:b/>
                <w:sz w:val="20"/>
                <w:szCs w:val="20"/>
              </w:rPr>
              <w:t>University</w:t>
            </w:r>
          </w:p>
        </w:tc>
        <w:tc>
          <w:tcPr>
            <w:tcW w:w="4395" w:type="dxa"/>
            <w:shd w:val="clear" w:color="auto" w:fill="auto"/>
          </w:tcPr>
          <w:p w14:paraId="624C23FF" w14:textId="77777777" w:rsidR="00D921A3" w:rsidRPr="00445A1E" w:rsidRDefault="005E79E4">
            <w:pPr>
              <w:rPr>
                <w:rFonts w:ascii="Verdana" w:eastAsia="Verdana" w:hAnsi="Verdana" w:cs="Verdana"/>
                <w:b/>
                <w:sz w:val="20"/>
                <w:szCs w:val="20"/>
              </w:rPr>
            </w:pPr>
            <w:proofErr w:type="gramStart"/>
            <w:r w:rsidRPr="00445A1E">
              <w:rPr>
                <w:rFonts w:ascii="Verdana" w:eastAsia="Verdana" w:hAnsi="Verdana" w:cs="Verdana"/>
                <w:b/>
                <w:sz w:val="20"/>
                <w:szCs w:val="20"/>
              </w:rPr>
              <w:t>Particular Interests</w:t>
            </w:r>
            <w:proofErr w:type="gramEnd"/>
          </w:p>
        </w:tc>
        <w:tc>
          <w:tcPr>
            <w:tcW w:w="4510" w:type="dxa"/>
            <w:shd w:val="clear" w:color="auto" w:fill="auto"/>
          </w:tcPr>
          <w:p w14:paraId="1E0DD950" w14:textId="77777777" w:rsidR="00D921A3" w:rsidRPr="00445A1E" w:rsidRDefault="005E79E4">
            <w:pPr>
              <w:rPr>
                <w:rFonts w:ascii="Verdana" w:eastAsia="Verdana" w:hAnsi="Verdana" w:cs="Verdana"/>
                <w:b/>
                <w:sz w:val="20"/>
                <w:szCs w:val="20"/>
              </w:rPr>
            </w:pPr>
            <w:r w:rsidRPr="00445A1E">
              <w:rPr>
                <w:rFonts w:ascii="Verdana" w:eastAsia="Verdana" w:hAnsi="Verdana" w:cs="Verdana"/>
                <w:b/>
                <w:sz w:val="20"/>
                <w:szCs w:val="20"/>
              </w:rPr>
              <w:t>Special Features</w:t>
            </w:r>
          </w:p>
        </w:tc>
      </w:tr>
      <w:tr w:rsidR="00445A1E" w:rsidRPr="00445A1E" w14:paraId="25A02F7F" w14:textId="77777777" w:rsidTr="00751E06">
        <w:tc>
          <w:tcPr>
            <w:tcW w:w="2435" w:type="dxa"/>
            <w:shd w:val="clear" w:color="auto" w:fill="auto"/>
          </w:tcPr>
          <w:p w14:paraId="5667AFA4" w14:textId="77777777" w:rsidR="00D921A3" w:rsidRPr="00445A1E" w:rsidRDefault="005E79E4">
            <w:pPr>
              <w:pBdr>
                <w:top w:val="nil"/>
                <w:left w:val="nil"/>
                <w:bottom w:val="nil"/>
                <w:right w:val="nil"/>
                <w:between w:val="nil"/>
              </w:pBdr>
              <w:spacing w:line="288" w:lineRule="auto"/>
              <w:rPr>
                <w:rFonts w:ascii="Verdana" w:eastAsia="Verdana" w:hAnsi="Verdana" w:cs="Verdana"/>
                <w:sz w:val="20"/>
                <w:szCs w:val="20"/>
              </w:rPr>
            </w:pPr>
            <w:r w:rsidRPr="00445A1E">
              <w:rPr>
                <w:rFonts w:ascii="Verdana" w:eastAsia="Verdana" w:hAnsi="Verdana" w:cs="Verdana"/>
                <w:sz w:val="20"/>
                <w:szCs w:val="20"/>
              </w:rPr>
              <w:lastRenderedPageBreak/>
              <w:t>University of Cambridge</w:t>
            </w:r>
          </w:p>
        </w:tc>
        <w:tc>
          <w:tcPr>
            <w:tcW w:w="4395" w:type="dxa"/>
            <w:shd w:val="clear" w:color="auto" w:fill="auto"/>
          </w:tcPr>
          <w:p w14:paraId="62CA013D" w14:textId="77777777" w:rsidR="00D921A3" w:rsidRPr="00445A1E" w:rsidRDefault="005E79E4">
            <w:pPr>
              <w:pBdr>
                <w:top w:val="nil"/>
                <w:left w:val="nil"/>
                <w:bottom w:val="nil"/>
                <w:right w:val="nil"/>
                <w:between w:val="nil"/>
              </w:pBdr>
              <w:rPr>
                <w:rFonts w:ascii="Verdana" w:eastAsia="Verdana" w:hAnsi="Verdana" w:cs="Verdana"/>
                <w:sz w:val="20"/>
                <w:szCs w:val="20"/>
              </w:rPr>
            </w:pPr>
            <w:r w:rsidRPr="00445A1E">
              <w:rPr>
                <w:rFonts w:ascii="Verdana" w:eastAsia="Verdana" w:hAnsi="Verdana" w:cs="Verdana"/>
                <w:sz w:val="20"/>
                <w:szCs w:val="20"/>
              </w:rPr>
              <w:t xml:space="preserve">Social Anthropology: Kinship, Economics, Politics and Religion, Ethnographic Areas (S.E. Asia, Africa, Middle East, S. Asia, Europe, Inner Asia), Medical Anthropology, Development, the Anthropology of Ethics and Morality. </w:t>
            </w:r>
          </w:p>
          <w:p w14:paraId="7A9E791E" w14:textId="77777777" w:rsidR="00D921A3" w:rsidRPr="00445A1E" w:rsidRDefault="005E79E4">
            <w:pPr>
              <w:pBdr>
                <w:top w:val="nil"/>
                <w:left w:val="nil"/>
                <w:bottom w:val="nil"/>
                <w:right w:val="nil"/>
                <w:between w:val="nil"/>
              </w:pBdr>
              <w:rPr>
                <w:rFonts w:ascii="Verdana" w:eastAsia="Verdana" w:hAnsi="Verdana" w:cs="Verdana"/>
                <w:sz w:val="20"/>
                <w:szCs w:val="20"/>
              </w:rPr>
            </w:pPr>
            <w:r w:rsidRPr="00445A1E">
              <w:rPr>
                <w:rFonts w:ascii="Verdana" w:eastAsia="Verdana" w:hAnsi="Verdana" w:cs="Verdana"/>
                <w:sz w:val="20"/>
                <w:szCs w:val="20"/>
              </w:rPr>
              <w:t>Biological Anthropology: Biological Anthropology - human origins, evolutionary history, ecology, adaptations, genetics, behaviour, primatology, human health and disease</w:t>
            </w:r>
          </w:p>
        </w:tc>
        <w:tc>
          <w:tcPr>
            <w:tcW w:w="4510" w:type="dxa"/>
            <w:shd w:val="clear" w:color="auto" w:fill="auto"/>
          </w:tcPr>
          <w:p w14:paraId="2C996CAF"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 xml:space="preserve">Social Anthropology: Dissertation in third year. </w:t>
            </w:r>
          </w:p>
          <w:p w14:paraId="14EB47EC"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Biological Anthropology: Biological Anthropology is taught as part of the Archaeology course, either as a stand-alone track or as a combination with Archaeology. Papers can also be borrowed from Social Anthropology, Politics, Sociology or Psychology. 2.5 weeks excavation training</w:t>
            </w:r>
          </w:p>
          <w:p w14:paraId="2132F41D"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4 weeks independently organised fieldwork OR museum work (abroad or</w:t>
            </w:r>
          </w:p>
          <w:p w14:paraId="3ACBCC09"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UK-based)</w:t>
            </w:r>
          </w:p>
          <w:p w14:paraId="375F4465" w14:textId="77777777" w:rsidR="00D921A3" w:rsidRPr="00445A1E" w:rsidRDefault="00D921A3">
            <w:pPr>
              <w:rPr>
                <w:rFonts w:ascii="Verdana" w:eastAsia="Verdana" w:hAnsi="Verdana" w:cs="Verdana"/>
                <w:sz w:val="20"/>
                <w:szCs w:val="20"/>
              </w:rPr>
            </w:pPr>
          </w:p>
          <w:p w14:paraId="5CCFA956" w14:textId="77777777" w:rsidR="00D921A3" w:rsidRPr="00445A1E" w:rsidRDefault="00D921A3">
            <w:pPr>
              <w:rPr>
                <w:rFonts w:ascii="Verdana" w:eastAsia="Verdana" w:hAnsi="Verdana" w:cs="Verdana"/>
                <w:sz w:val="20"/>
                <w:szCs w:val="20"/>
              </w:rPr>
            </w:pPr>
          </w:p>
        </w:tc>
      </w:tr>
      <w:tr w:rsidR="00445A1E" w:rsidRPr="00445A1E" w14:paraId="6A69B6B2" w14:textId="77777777" w:rsidTr="00751E06">
        <w:tc>
          <w:tcPr>
            <w:tcW w:w="2435" w:type="dxa"/>
            <w:shd w:val="clear" w:color="auto" w:fill="auto"/>
          </w:tcPr>
          <w:p w14:paraId="0D4ADA28" w14:textId="77777777" w:rsidR="00D921A3" w:rsidRPr="00445A1E" w:rsidRDefault="005E79E4">
            <w:pPr>
              <w:pBdr>
                <w:top w:val="nil"/>
                <w:left w:val="nil"/>
                <w:bottom w:val="nil"/>
                <w:right w:val="nil"/>
                <w:between w:val="nil"/>
              </w:pBdr>
              <w:spacing w:line="288" w:lineRule="auto"/>
              <w:rPr>
                <w:rFonts w:ascii="Verdana" w:eastAsia="Verdana" w:hAnsi="Verdana" w:cs="Verdana"/>
                <w:sz w:val="20"/>
                <w:szCs w:val="20"/>
              </w:rPr>
            </w:pPr>
            <w:r w:rsidRPr="00445A1E">
              <w:rPr>
                <w:rFonts w:ascii="Verdana" w:eastAsia="Verdana" w:hAnsi="Verdana" w:cs="Verdana"/>
                <w:sz w:val="20"/>
                <w:szCs w:val="20"/>
              </w:rPr>
              <w:t>University of Dundee</w:t>
            </w:r>
          </w:p>
        </w:tc>
        <w:tc>
          <w:tcPr>
            <w:tcW w:w="4395" w:type="dxa"/>
            <w:shd w:val="clear" w:color="auto" w:fill="auto"/>
          </w:tcPr>
          <w:p w14:paraId="0B9FDACB"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Forensic anthropology, Anatomy (Dissection), Forensic science, Forensic archaeology, Human identification, Taphonomy, Comparative anatomy.</w:t>
            </w:r>
          </w:p>
        </w:tc>
        <w:tc>
          <w:tcPr>
            <w:tcW w:w="4510" w:type="dxa"/>
            <w:shd w:val="clear" w:color="auto" w:fill="auto"/>
          </w:tcPr>
          <w:p w14:paraId="0E99624F" w14:textId="77777777" w:rsidR="00D921A3" w:rsidRPr="00445A1E" w:rsidRDefault="005E79E4">
            <w:pPr>
              <w:spacing w:line="222" w:lineRule="auto"/>
              <w:rPr>
                <w:rFonts w:ascii="Verdana" w:eastAsia="Verdana" w:hAnsi="Verdana" w:cs="Verdana"/>
                <w:sz w:val="20"/>
                <w:szCs w:val="20"/>
                <w:highlight w:val="white"/>
              </w:rPr>
            </w:pPr>
            <w:r w:rsidRPr="00445A1E">
              <w:rPr>
                <w:rFonts w:ascii="Verdana" w:eastAsia="Verdana" w:hAnsi="Verdana" w:cs="Verdana"/>
                <w:sz w:val="20"/>
                <w:szCs w:val="20"/>
                <w:highlight w:val="white"/>
              </w:rPr>
              <w:t xml:space="preserve">Study Abroad option. You will be trained in our dedicated laboratories in the </w:t>
            </w:r>
            <w:proofErr w:type="gramStart"/>
            <w:r w:rsidRPr="00445A1E">
              <w:rPr>
                <w:rFonts w:ascii="Verdana" w:eastAsia="Verdana" w:hAnsi="Verdana" w:cs="Verdana"/>
                <w:sz w:val="20"/>
                <w:szCs w:val="20"/>
                <w:highlight w:val="white"/>
              </w:rPr>
              <w:t>world renowned</w:t>
            </w:r>
            <w:proofErr w:type="gramEnd"/>
            <w:r w:rsidRPr="00445A1E">
              <w:rPr>
                <w:rFonts w:ascii="Verdana" w:eastAsia="Verdana" w:hAnsi="Verdana" w:cs="Verdana"/>
                <w:sz w:val="20"/>
                <w:szCs w:val="20"/>
                <w:highlight w:val="white"/>
              </w:rPr>
              <w:t xml:space="preserve"> Centre for Anatomy and Human Identification (CAHID). You will learn to dissect on our </w:t>
            </w:r>
            <w:proofErr w:type="spellStart"/>
            <w:r w:rsidRPr="00445A1E">
              <w:rPr>
                <w:rFonts w:ascii="Verdana" w:eastAsia="Verdana" w:hAnsi="Verdana" w:cs="Verdana"/>
                <w:sz w:val="20"/>
                <w:szCs w:val="20"/>
                <w:highlight w:val="white"/>
              </w:rPr>
              <w:t>Thiel</w:t>
            </w:r>
            <w:proofErr w:type="spellEnd"/>
            <w:r w:rsidRPr="00445A1E">
              <w:rPr>
                <w:rFonts w:ascii="Verdana" w:eastAsia="Verdana" w:hAnsi="Verdana" w:cs="Verdana"/>
                <w:sz w:val="20"/>
                <w:szCs w:val="20"/>
                <w:highlight w:val="white"/>
              </w:rPr>
              <w:t xml:space="preserve"> embalmed cadavers and have access to our extensive skeletal collections, both adult and juvenile. You </w:t>
            </w:r>
            <w:proofErr w:type="gramStart"/>
            <w:r w:rsidRPr="00445A1E">
              <w:rPr>
                <w:rFonts w:ascii="Verdana" w:eastAsia="Verdana" w:hAnsi="Verdana" w:cs="Verdana"/>
                <w:sz w:val="20"/>
                <w:szCs w:val="20"/>
                <w:highlight w:val="white"/>
              </w:rPr>
              <w:t>have the opportunity to</w:t>
            </w:r>
            <w:proofErr w:type="gramEnd"/>
            <w:r w:rsidRPr="00445A1E">
              <w:rPr>
                <w:rFonts w:ascii="Verdana" w:eastAsia="Verdana" w:hAnsi="Verdana" w:cs="Verdana"/>
                <w:sz w:val="20"/>
                <w:szCs w:val="20"/>
                <w:highlight w:val="white"/>
              </w:rPr>
              <w:t xml:space="preserve"> learn from our case active academic staff who are world leaders in their fields.</w:t>
            </w:r>
          </w:p>
          <w:p w14:paraId="2D5D2BE5" w14:textId="77777777" w:rsidR="00D921A3" w:rsidRPr="00445A1E" w:rsidRDefault="00D921A3">
            <w:pPr>
              <w:rPr>
                <w:rFonts w:ascii="Verdana" w:eastAsia="Verdana" w:hAnsi="Verdana" w:cs="Verdana"/>
                <w:sz w:val="20"/>
                <w:szCs w:val="20"/>
              </w:rPr>
            </w:pPr>
          </w:p>
        </w:tc>
      </w:tr>
      <w:tr w:rsidR="00445A1E" w:rsidRPr="00445A1E" w14:paraId="67E549E6" w14:textId="77777777" w:rsidTr="00751E06">
        <w:tc>
          <w:tcPr>
            <w:tcW w:w="2435" w:type="dxa"/>
            <w:shd w:val="clear" w:color="auto" w:fill="auto"/>
          </w:tcPr>
          <w:p w14:paraId="7492C7F1" w14:textId="77777777" w:rsidR="00D921A3" w:rsidRPr="00445A1E" w:rsidRDefault="005E79E4">
            <w:pPr>
              <w:spacing w:line="288" w:lineRule="auto"/>
              <w:rPr>
                <w:rFonts w:ascii="Verdana" w:eastAsia="Verdana" w:hAnsi="Verdana" w:cs="Verdana"/>
                <w:sz w:val="20"/>
                <w:szCs w:val="20"/>
              </w:rPr>
            </w:pPr>
            <w:r w:rsidRPr="00445A1E">
              <w:rPr>
                <w:rFonts w:ascii="Verdana" w:eastAsia="Verdana" w:hAnsi="Verdana" w:cs="Verdana"/>
                <w:sz w:val="20"/>
                <w:szCs w:val="20"/>
              </w:rPr>
              <w:t>Durham University</w:t>
            </w:r>
          </w:p>
        </w:tc>
        <w:tc>
          <w:tcPr>
            <w:tcW w:w="4395" w:type="dxa"/>
            <w:shd w:val="clear" w:color="auto" w:fill="auto"/>
          </w:tcPr>
          <w:p w14:paraId="3E0D5D5D"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Wastes, Poisons and the Anthropocene; Anthropology of Time and Temporalities; Energy and Society; Kinship, Suicide, Death and Donation; Urban Anthropology, Heritage and Architecture; Bureaucracy, Expertise and Work; Economic and Political Anthropology; Art and Representation; Religious Controversy; Development and Natural Resource Management; Migration; Sex and Gender; Anthropology of Science and Ethics; Narratives, Fairy Tales and Life History; The Third/Voluntary Sector; Violence and Memory; Medical Humanities; Global Health, Evolutionary Medicine; Infancy and Parenting; Digital Technologies and Health; Trust, Risk and Pharmaceuticals; Mobilities, Transport and Walking; Primatology; Forensic Anthropology; Cultural Evolution; Behavioural Ecology; Human-Animal Relations; Paleoecology; Early Hominin Environments; Macro-evolutionary anthropology; Social Learning</w:t>
            </w:r>
          </w:p>
        </w:tc>
        <w:tc>
          <w:tcPr>
            <w:tcW w:w="4510" w:type="dxa"/>
            <w:shd w:val="clear" w:color="auto" w:fill="auto"/>
          </w:tcPr>
          <w:p w14:paraId="21C39985"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Residential field schools in four locations for all second years with staff from both social and biological / evolutionary anthropology.</w:t>
            </w:r>
          </w:p>
        </w:tc>
      </w:tr>
      <w:tr w:rsidR="00445A1E" w:rsidRPr="00445A1E" w14:paraId="0C983E87" w14:textId="77777777" w:rsidTr="00751E06">
        <w:tc>
          <w:tcPr>
            <w:tcW w:w="2435" w:type="dxa"/>
            <w:shd w:val="clear" w:color="auto" w:fill="auto"/>
          </w:tcPr>
          <w:p w14:paraId="6250DA70" w14:textId="77777777" w:rsidR="00D921A3" w:rsidRPr="00445A1E" w:rsidRDefault="005E79E4">
            <w:pPr>
              <w:pBdr>
                <w:top w:val="nil"/>
                <w:left w:val="nil"/>
                <w:bottom w:val="nil"/>
                <w:right w:val="nil"/>
                <w:between w:val="nil"/>
              </w:pBdr>
              <w:spacing w:line="288" w:lineRule="auto"/>
              <w:rPr>
                <w:rFonts w:ascii="Verdana" w:eastAsia="Verdana" w:hAnsi="Verdana" w:cs="Verdana"/>
                <w:sz w:val="20"/>
                <w:szCs w:val="20"/>
              </w:rPr>
            </w:pPr>
            <w:r w:rsidRPr="00445A1E">
              <w:rPr>
                <w:rFonts w:ascii="Verdana" w:eastAsia="Verdana" w:hAnsi="Verdana" w:cs="Verdana"/>
                <w:sz w:val="20"/>
                <w:szCs w:val="20"/>
              </w:rPr>
              <w:t>University of Exeter</w:t>
            </w:r>
          </w:p>
        </w:tc>
        <w:tc>
          <w:tcPr>
            <w:tcW w:w="4395" w:type="dxa"/>
            <w:shd w:val="clear" w:color="auto" w:fill="auto"/>
          </w:tcPr>
          <w:p w14:paraId="52D8EB61"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 xml:space="preserve">Anthropology at Exeter sits within the Department of Sociology, Philosophy and Anthropology. It includes staff with a very wide range of interests. Staff teach and research on the anthropology of health, illness and wellbeing (especially relating to Japan), the anthropology of the senses, human-animal interactions, food, political anthropology (especially relating to the Middle East), ethnicity, and science and technology studies to name just a few areas of expertise. </w:t>
            </w:r>
          </w:p>
        </w:tc>
        <w:tc>
          <w:tcPr>
            <w:tcW w:w="4510" w:type="dxa"/>
            <w:shd w:val="clear" w:color="auto" w:fill="auto"/>
          </w:tcPr>
          <w:p w14:paraId="66CAC945"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 xml:space="preserve">You can apply for Anthropology with Study Year Abroad, where you will spend a year studying anthropology at one of </w:t>
            </w:r>
            <w:proofErr w:type="gramStart"/>
            <w:r w:rsidRPr="00445A1E">
              <w:rPr>
                <w:rFonts w:ascii="Verdana" w:eastAsia="Verdana" w:hAnsi="Verdana" w:cs="Verdana"/>
                <w:sz w:val="20"/>
                <w:szCs w:val="20"/>
              </w:rPr>
              <w:t>a large number of</w:t>
            </w:r>
            <w:proofErr w:type="gramEnd"/>
            <w:r w:rsidRPr="00445A1E">
              <w:rPr>
                <w:rFonts w:ascii="Verdana" w:eastAsia="Verdana" w:hAnsi="Verdana" w:cs="Verdana"/>
                <w:sz w:val="20"/>
                <w:szCs w:val="20"/>
              </w:rPr>
              <w:t xml:space="preserve"> partner universities around the world. You can decide to opt </w:t>
            </w:r>
            <w:proofErr w:type="gramStart"/>
            <w:r w:rsidRPr="00445A1E">
              <w:rPr>
                <w:rFonts w:ascii="Verdana" w:eastAsia="Verdana" w:hAnsi="Verdana" w:cs="Verdana"/>
                <w:sz w:val="20"/>
                <w:szCs w:val="20"/>
              </w:rPr>
              <w:t>in to</w:t>
            </w:r>
            <w:proofErr w:type="gramEnd"/>
            <w:r w:rsidRPr="00445A1E">
              <w:rPr>
                <w:rFonts w:ascii="Verdana" w:eastAsia="Verdana" w:hAnsi="Verdana" w:cs="Verdana"/>
                <w:sz w:val="20"/>
                <w:szCs w:val="20"/>
              </w:rPr>
              <w:t xml:space="preserve"> the Study Year Abroad in your first or second year if you wish. Placements are dependent on receiving a 2.1 or above in your first year. You will go abroad in your third year and return to Exeter for your final year. Anthropology degrees at Exeter can also be combined with and other opportunities such as a Work Abroad </w:t>
            </w:r>
            <w:proofErr w:type="gramStart"/>
            <w:r w:rsidRPr="00445A1E">
              <w:rPr>
                <w:rFonts w:ascii="Verdana" w:eastAsia="Verdana" w:hAnsi="Verdana" w:cs="Verdana"/>
                <w:sz w:val="20"/>
                <w:szCs w:val="20"/>
              </w:rPr>
              <w:lastRenderedPageBreak/>
              <w:t>Year, and</w:t>
            </w:r>
            <w:proofErr w:type="gramEnd"/>
            <w:r w:rsidRPr="00445A1E">
              <w:rPr>
                <w:rFonts w:ascii="Verdana" w:eastAsia="Verdana" w:hAnsi="Verdana" w:cs="Verdana"/>
                <w:sz w:val="20"/>
                <w:szCs w:val="20"/>
              </w:rPr>
              <w:t xml:space="preserve"> can be designed to include a Work Experience module. </w:t>
            </w:r>
          </w:p>
        </w:tc>
      </w:tr>
      <w:tr w:rsidR="00445A1E" w:rsidRPr="00445A1E" w14:paraId="3E571DAA" w14:textId="77777777" w:rsidTr="00751E06">
        <w:tc>
          <w:tcPr>
            <w:tcW w:w="2435" w:type="dxa"/>
            <w:shd w:val="clear" w:color="auto" w:fill="auto"/>
          </w:tcPr>
          <w:p w14:paraId="47A36815" w14:textId="77777777" w:rsidR="00D921A3" w:rsidRPr="00445A1E" w:rsidRDefault="005E79E4">
            <w:pPr>
              <w:pBdr>
                <w:top w:val="nil"/>
                <w:left w:val="nil"/>
                <w:bottom w:val="nil"/>
                <w:right w:val="nil"/>
                <w:between w:val="nil"/>
              </w:pBdr>
              <w:spacing w:line="288" w:lineRule="auto"/>
              <w:rPr>
                <w:rFonts w:ascii="Verdana" w:eastAsia="Verdana" w:hAnsi="Verdana" w:cs="Verdana"/>
                <w:sz w:val="20"/>
                <w:szCs w:val="20"/>
              </w:rPr>
            </w:pPr>
            <w:r w:rsidRPr="00445A1E">
              <w:rPr>
                <w:rFonts w:ascii="Verdana" w:eastAsia="Verdana" w:hAnsi="Verdana" w:cs="Verdana"/>
                <w:sz w:val="20"/>
                <w:szCs w:val="20"/>
              </w:rPr>
              <w:lastRenderedPageBreak/>
              <w:t>Goldsmiths, University of London</w:t>
            </w:r>
          </w:p>
        </w:tc>
        <w:tc>
          <w:tcPr>
            <w:tcW w:w="4395" w:type="dxa"/>
            <w:shd w:val="clear" w:color="auto" w:fill="auto"/>
          </w:tcPr>
          <w:p w14:paraId="62DCB974"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 xml:space="preserve">Visual Anthropology, Political Economy, Material Culture, Human Rights, Development, Gender, Migration, Urban Anthropology, Anthropology of Art, Human/Animal Relations, The </w:t>
            </w:r>
            <w:proofErr w:type="gramStart"/>
            <w:r w:rsidRPr="00445A1E">
              <w:rPr>
                <w:rFonts w:ascii="Verdana" w:eastAsia="Verdana" w:hAnsi="Verdana" w:cs="Verdana"/>
                <w:sz w:val="20"/>
                <w:szCs w:val="20"/>
              </w:rPr>
              <w:t>Caribbean,  Latin</w:t>
            </w:r>
            <w:proofErr w:type="gramEnd"/>
            <w:r w:rsidRPr="00445A1E">
              <w:rPr>
                <w:rFonts w:ascii="Verdana" w:eastAsia="Verdana" w:hAnsi="Verdana" w:cs="Verdana"/>
                <w:sz w:val="20"/>
                <w:szCs w:val="20"/>
              </w:rPr>
              <w:t xml:space="preserve"> America, South Asia, Europe, Post Socialism.</w:t>
            </w:r>
          </w:p>
          <w:p w14:paraId="48C39073" w14:textId="77777777" w:rsidR="00D921A3" w:rsidRPr="00445A1E" w:rsidRDefault="00D921A3">
            <w:pPr>
              <w:rPr>
                <w:rFonts w:ascii="Verdana" w:eastAsia="Verdana" w:hAnsi="Verdana" w:cs="Verdana"/>
                <w:sz w:val="20"/>
                <w:szCs w:val="20"/>
              </w:rPr>
            </w:pPr>
          </w:p>
          <w:p w14:paraId="1189688B" w14:textId="77777777" w:rsidR="00D921A3" w:rsidRPr="00445A1E" w:rsidRDefault="00D921A3">
            <w:pPr>
              <w:rPr>
                <w:rFonts w:ascii="Verdana" w:eastAsia="Verdana" w:hAnsi="Verdana" w:cs="Verdana"/>
                <w:sz w:val="20"/>
                <w:szCs w:val="20"/>
              </w:rPr>
            </w:pPr>
          </w:p>
        </w:tc>
        <w:tc>
          <w:tcPr>
            <w:tcW w:w="4510" w:type="dxa"/>
            <w:shd w:val="clear" w:color="auto" w:fill="auto"/>
          </w:tcPr>
          <w:p w14:paraId="5F7C4B06"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Work placement module ‘Anthropology in Public Practice’ and Erasmus agreements with Amsterdam, Cologne, Lisbon.</w:t>
            </w:r>
          </w:p>
        </w:tc>
      </w:tr>
      <w:tr w:rsidR="00445A1E" w:rsidRPr="00445A1E" w14:paraId="3CF49D5E" w14:textId="77777777" w:rsidTr="00751E06">
        <w:tc>
          <w:tcPr>
            <w:tcW w:w="2435" w:type="dxa"/>
            <w:shd w:val="clear" w:color="auto" w:fill="auto"/>
          </w:tcPr>
          <w:p w14:paraId="2F19DF98" w14:textId="77777777" w:rsidR="00D921A3" w:rsidRPr="00445A1E" w:rsidRDefault="005E79E4">
            <w:pPr>
              <w:pBdr>
                <w:top w:val="nil"/>
                <w:left w:val="nil"/>
                <w:bottom w:val="nil"/>
                <w:right w:val="nil"/>
                <w:between w:val="nil"/>
              </w:pBdr>
              <w:spacing w:line="288" w:lineRule="auto"/>
              <w:rPr>
                <w:rFonts w:ascii="Verdana" w:eastAsia="Verdana" w:hAnsi="Verdana" w:cs="Verdana"/>
                <w:sz w:val="20"/>
                <w:szCs w:val="20"/>
              </w:rPr>
            </w:pPr>
            <w:r w:rsidRPr="00445A1E">
              <w:rPr>
                <w:rFonts w:ascii="Verdana" w:eastAsia="Verdana" w:hAnsi="Verdana" w:cs="Verdana"/>
                <w:sz w:val="20"/>
                <w:szCs w:val="20"/>
              </w:rPr>
              <w:t>University of Kent</w:t>
            </w:r>
          </w:p>
        </w:tc>
        <w:tc>
          <w:tcPr>
            <w:tcW w:w="4395" w:type="dxa"/>
            <w:shd w:val="clear" w:color="auto" w:fill="auto"/>
          </w:tcPr>
          <w:p w14:paraId="0EA3A616"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highlight w:val="white"/>
              </w:rPr>
              <w:t>Osteology, Palaeopathology, Ethnobotany, Environmental Anthropology, Human Behavioural Ecology, Evolutionary Anthropology, Medical Anthropology, Ethnicity, Visual Anthropology, Primatology, Family and Kinship, Anthropology of Business</w:t>
            </w:r>
          </w:p>
        </w:tc>
        <w:tc>
          <w:tcPr>
            <w:tcW w:w="4510" w:type="dxa"/>
            <w:shd w:val="clear" w:color="auto" w:fill="auto"/>
          </w:tcPr>
          <w:p w14:paraId="372741A1"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Variety of Year Abroad options. Professional Practice option available for all programmes. Flexibility to change between streams.</w:t>
            </w:r>
          </w:p>
          <w:p w14:paraId="780D9AB2"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Opportunity to take wild modules from other programmes across the University.</w:t>
            </w:r>
          </w:p>
        </w:tc>
      </w:tr>
      <w:tr w:rsidR="00445A1E" w:rsidRPr="00445A1E" w14:paraId="7CE82BBD" w14:textId="77777777" w:rsidTr="00751E06">
        <w:tc>
          <w:tcPr>
            <w:tcW w:w="2435" w:type="dxa"/>
            <w:shd w:val="clear" w:color="auto" w:fill="auto"/>
          </w:tcPr>
          <w:p w14:paraId="0F45FEFC" w14:textId="77777777" w:rsidR="00D921A3" w:rsidRPr="00445A1E" w:rsidRDefault="005E79E4">
            <w:pPr>
              <w:pBdr>
                <w:top w:val="nil"/>
                <w:left w:val="nil"/>
                <w:bottom w:val="nil"/>
                <w:right w:val="nil"/>
                <w:between w:val="nil"/>
              </w:pBdr>
              <w:spacing w:line="288" w:lineRule="auto"/>
              <w:rPr>
                <w:rFonts w:ascii="Verdana" w:eastAsia="Verdana" w:hAnsi="Verdana" w:cs="Verdana"/>
                <w:sz w:val="20"/>
                <w:szCs w:val="20"/>
              </w:rPr>
            </w:pPr>
            <w:r w:rsidRPr="00445A1E">
              <w:rPr>
                <w:rFonts w:ascii="Verdana" w:eastAsia="Verdana" w:hAnsi="Verdana" w:cs="Verdana"/>
                <w:sz w:val="20"/>
                <w:szCs w:val="20"/>
              </w:rPr>
              <w:t>University of Liverpool</w:t>
            </w:r>
          </w:p>
        </w:tc>
        <w:tc>
          <w:tcPr>
            <w:tcW w:w="4395" w:type="dxa"/>
            <w:shd w:val="clear" w:color="auto" w:fill="auto"/>
          </w:tcPr>
          <w:p w14:paraId="0B53C93D" w14:textId="77777777" w:rsidR="00D921A3" w:rsidRPr="00445A1E" w:rsidRDefault="005E79E4">
            <w:pPr>
              <w:rPr>
                <w:rFonts w:ascii="Verdana" w:eastAsia="Verdana" w:hAnsi="Verdana" w:cs="Verdana"/>
                <w:sz w:val="20"/>
                <w:szCs w:val="20"/>
                <w:highlight w:val="white"/>
              </w:rPr>
            </w:pPr>
            <w:r w:rsidRPr="00445A1E">
              <w:rPr>
                <w:rFonts w:ascii="Verdana" w:eastAsia="Verdana" w:hAnsi="Verdana" w:cs="Verdana"/>
                <w:sz w:val="20"/>
                <w:szCs w:val="20"/>
                <w:highlight w:val="white"/>
              </w:rPr>
              <w:t>Palaeolithic Archaeology (Africa, Europe); Biological Anthropology</w:t>
            </w:r>
          </w:p>
          <w:p w14:paraId="285BEBC6" w14:textId="77777777" w:rsidR="00D921A3" w:rsidRPr="00445A1E" w:rsidRDefault="00D921A3">
            <w:pPr>
              <w:rPr>
                <w:rFonts w:ascii="Verdana" w:eastAsia="Verdana" w:hAnsi="Verdana" w:cs="Verdana"/>
                <w:sz w:val="20"/>
                <w:szCs w:val="20"/>
                <w:highlight w:val="white"/>
              </w:rPr>
            </w:pPr>
          </w:p>
        </w:tc>
        <w:tc>
          <w:tcPr>
            <w:tcW w:w="4510" w:type="dxa"/>
            <w:shd w:val="clear" w:color="auto" w:fill="auto"/>
          </w:tcPr>
          <w:p w14:paraId="6970D0C3" w14:textId="77777777" w:rsidR="00D921A3" w:rsidRPr="00445A1E" w:rsidRDefault="005E79E4">
            <w:pPr>
              <w:rPr>
                <w:rFonts w:ascii="Verdana" w:eastAsia="Verdana" w:hAnsi="Verdana" w:cs="Verdana"/>
                <w:sz w:val="20"/>
                <w:szCs w:val="20"/>
                <w:highlight w:val="white"/>
              </w:rPr>
            </w:pPr>
            <w:r w:rsidRPr="00445A1E">
              <w:rPr>
                <w:rFonts w:ascii="Verdana" w:eastAsia="Verdana" w:hAnsi="Verdana" w:cs="Verdana"/>
                <w:sz w:val="20"/>
                <w:szCs w:val="20"/>
                <w:highlight w:val="white"/>
              </w:rPr>
              <w:t xml:space="preserve">Year abroad options and year in China at Xi’an </w:t>
            </w:r>
            <w:proofErr w:type="spellStart"/>
            <w:r w:rsidRPr="00445A1E">
              <w:rPr>
                <w:rFonts w:ascii="Verdana" w:eastAsia="Verdana" w:hAnsi="Verdana" w:cs="Verdana"/>
                <w:sz w:val="20"/>
                <w:szCs w:val="20"/>
                <w:highlight w:val="white"/>
              </w:rPr>
              <w:t>Jiaotong</w:t>
            </w:r>
            <w:proofErr w:type="spellEnd"/>
            <w:r w:rsidRPr="00445A1E">
              <w:rPr>
                <w:rFonts w:ascii="Verdana" w:eastAsia="Verdana" w:hAnsi="Verdana" w:cs="Verdana"/>
                <w:sz w:val="20"/>
                <w:szCs w:val="20"/>
                <w:highlight w:val="white"/>
              </w:rPr>
              <w:t>-Liverpool University</w:t>
            </w:r>
          </w:p>
          <w:p w14:paraId="2805ADC5" w14:textId="77777777" w:rsidR="00D921A3" w:rsidRPr="00445A1E" w:rsidRDefault="00D921A3">
            <w:pPr>
              <w:rPr>
                <w:rFonts w:ascii="Verdana" w:eastAsia="Verdana" w:hAnsi="Verdana" w:cs="Verdana"/>
                <w:sz w:val="20"/>
                <w:szCs w:val="20"/>
                <w:highlight w:val="white"/>
              </w:rPr>
            </w:pPr>
          </w:p>
        </w:tc>
      </w:tr>
      <w:tr w:rsidR="00445A1E" w:rsidRPr="00445A1E" w14:paraId="6E851C30" w14:textId="77777777" w:rsidTr="00751E06">
        <w:tc>
          <w:tcPr>
            <w:tcW w:w="2435" w:type="dxa"/>
            <w:shd w:val="clear" w:color="auto" w:fill="auto"/>
          </w:tcPr>
          <w:p w14:paraId="71E2F54E" w14:textId="77777777" w:rsidR="00D921A3" w:rsidRPr="00445A1E" w:rsidRDefault="005E79E4">
            <w:pPr>
              <w:pBdr>
                <w:top w:val="nil"/>
                <w:left w:val="nil"/>
                <w:bottom w:val="nil"/>
                <w:right w:val="nil"/>
                <w:between w:val="nil"/>
              </w:pBdr>
              <w:spacing w:line="288" w:lineRule="auto"/>
              <w:rPr>
                <w:rFonts w:ascii="Verdana" w:eastAsia="Verdana" w:hAnsi="Verdana" w:cs="Verdana"/>
                <w:sz w:val="20"/>
                <w:szCs w:val="20"/>
              </w:rPr>
            </w:pPr>
            <w:r w:rsidRPr="00445A1E">
              <w:rPr>
                <w:rFonts w:ascii="Verdana" w:eastAsia="Verdana" w:hAnsi="Verdana" w:cs="Verdana"/>
                <w:sz w:val="20"/>
                <w:szCs w:val="20"/>
              </w:rPr>
              <w:t xml:space="preserve">LSE </w:t>
            </w:r>
          </w:p>
          <w:p w14:paraId="2AE9B716" w14:textId="77777777" w:rsidR="00D921A3" w:rsidRPr="00445A1E" w:rsidRDefault="005E79E4">
            <w:pPr>
              <w:pBdr>
                <w:top w:val="nil"/>
                <w:left w:val="nil"/>
                <w:bottom w:val="nil"/>
                <w:right w:val="nil"/>
                <w:between w:val="nil"/>
              </w:pBdr>
              <w:spacing w:line="288" w:lineRule="auto"/>
              <w:rPr>
                <w:rFonts w:ascii="Verdana" w:eastAsia="Verdana" w:hAnsi="Verdana" w:cs="Verdana"/>
                <w:sz w:val="20"/>
                <w:szCs w:val="20"/>
              </w:rPr>
            </w:pPr>
            <w:r w:rsidRPr="00445A1E">
              <w:rPr>
                <w:rFonts w:ascii="Verdana" w:eastAsia="Verdana" w:hAnsi="Verdana" w:cs="Verdana"/>
                <w:sz w:val="20"/>
                <w:szCs w:val="20"/>
              </w:rPr>
              <w:t>The London School of Economics and Political Science</w:t>
            </w:r>
          </w:p>
        </w:tc>
        <w:tc>
          <w:tcPr>
            <w:tcW w:w="4395" w:type="dxa"/>
            <w:shd w:val="clear" w:color="auto" w:fill="auto"/>
          </w:tcPr>
          <w:p w14:paraId="6321834F"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Cognitive and Psychological Anthropology, Activist Anthropology, Anthropology of Religion, Political and Economic Anthropology</w:t>
            </w:r>
          </w:p>
        </w:tc>
        <w:tc>
          <w:tcPr>
            <w:tcW w:w="4510" w:type="dxa"/>
            <w:shd w:val="clear" w:color="auto" w:fill="auto"/>
          </w:tcPr>
          <w:p w14:paraId="17B75002"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 xml:space="preserve">Funded summer fieldwork projects; opportunity for Year Abroad; Away Days; regular field trips in London. Our BA in Anthropology and Law is a fully qualifying law degree recognised by the Solicitors’ Regulation Authority.    </w:t>
            </w:r>
          </w:p>
        </w:tc>
      </w:tr>
      <w:tr w:rsidR="00445A1E" w:rsidRPr="00445A1E" w14:paraId="6939A4C6" w14:textId="77777777" w:rsidTr="00751E06">
        <w:tc>
          <w:tcPr>
            <w:tcW w:w="2435" w:type="dxa"/>
            <w:shd w:val="clear" w:color="auto" w:fill="auto"/>
          </w:tcPr>
          <w:p w14:paraId="039757E0" w14:textId="77777777" w:rsidR="00D921A3" w:rsidRPr="00445A1E" w:rsidRDefault="005E79E4">
            <w:pPr>
              <w:pBdr>
                <w:top w:val="nil"/>
                <w:left w:val="nil"/>
                <w:bottom w:val="nil"/>
                <w:right w:val="nil"/>
                <w:between w:val="nil"/>
              </w:pBdr>
              <w:spacing w:line="288" w:lineRule="auto"/>
              <w:rPr>
                <w:rFonts w:ascii="Verdana" w:eastAsia="Verdana" w:hAnsi="Verdana" w:cs="Verdana"/>
                <w:sz w:val="20"/>
                <w:szCs w:val="20"/>
              </w:rPr>
            </w:pPr>
            <w:r w:rsidRPr="00445A1E">
              <w:rPr>
                <w:rFonts w:ascii="Verdana" w:eastAsia="Verdana" w:hAnsi="Verdana" w:cs="Verdana"/>
                <w:sz w:val="20"/>
                <w:szCs w:val="20"/>
              </w:rPr>
              <w:t>University of Manchester</w:t>
            </w:r>
          </w:p>
        </w:tc>
        <w:tc>
          <w:tcPr>
            <w:tcW w:w="4395" w:type="dxa"/>
            <w:shd w:val="clear" w:color="auto" w:fill="auto"/>
          </w:tcPr>
          <w:p w14:paraId="6012D85B"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Political and economic anthropology, Anthropology of development, Museums and material culture, Visual and sensory anthropology, Anthropology of childhood and education, Anthropology of migration and cities, Medical anthropology</w:t>
            </w:r>
          </w:p>
          <w:p w14:paraId="4E030CCD" w14:textId="77777777" w:rsidR="00D921A3" w:rsidRPr="00445A1E" w:rsidRDefault="00D921A3">
            <w:pPr>
              <w:rPr>
                <w:rFonts w:ascii="Verdana" w:eastAsia="Verdana" w:hAnsi="Verdana" w:cs="Verdana"/>
                <w:sz w:val="20"/>
                <w:szCs w:val="20"/>
              </w:rPr>
            </w:pPr>
          </w:p>
        </w:tc>
        <w:tc>
          <w:tcPr>
            <w:tcW w:w="4510" w:type="dxa"/>
            <w:shd w:val="clear" w:color="auto" w:fill="auto"/>
          </w:tcPr>
          <w:p w14:paraId="660EE3F8"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Options for semester and year abroad study</w:t>
            </w:r>
          </w:p>
          <w:p w14:paraId="644C9694"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 xml:space="preserve">Options for hands-on training in digital </w:t>
            </w:r>
            <w:proofErr w:type="gramStart"/>
            <w:r w:rsidRPr="00445A1E">
              <w:rPr>
                <w:rFonts w:ascii="Verdana" w:eastAsia="Verdana" w:hAnsi="Verdana" w:cs="Verdana"/>
                <w:sz w:val="20"/>
                <w:szCs w:val="20"/>
              </w:rPr>
              <w:t>film-making</w:t>
            </w:r>
            <w:proofErr w:type="gramEnd"/>
            <w:r w:rsidRPr="00445A1E">
              <w:rPr>
                <w:rFonts w:ascii="Verdana" w:eastAsia="Verdana" w:hAnsi="Verdana" w:cs="Verdana"/>
                <w:sz w:val="20"/>
                <w:szCs w:val="20"/>
              </w:rPr>
              <w:t>.</w:t>
            </w:r>
          </w:p>
        </w:tc>
      </w:tr>
      <w:tr w:rsidR="00445A1E" w:rsidRPr="00445A1E" w14:paraId="1E3E44CA" w14:textId="77777777" w:rsidTr="00751E06">
        <w:tc>
          <w:tcPr>
            <w:tcW w:w="2435" w:type="dxa"/>
            <w:shd w:val="clear" w:color="auto" w:fill="auto"/>
          </w:tcPr>
          <w:p w14:paraId="6373272E" w14:textId="77777777" w:rsidR="00D921A3" w:rsidRPr="00445A1E" w:rsidRDefault="005E79E4">
            <w:pPr>
              <w:pBdr>
                <w:top w:val="nil"/>
                <w:left w:val="nil"/>
                <w:bottom w:val="nil"/>
                <w:right w:val="nil"/>
                <w:between w:val="nil"/>
              </w:pBdr>
              <w:spacing w:line="288" w:lineRule="auto"/>
              <w:rPr>
                <w:rFonts w:ascii="Verdana" w:eastAsia="Verdana" w:hAnsi="Verdana" w:cs="Verdana"/>
                <w:sz w:val="20"/>
                <w:szCs w:val="20"/>
              </w:rPr>
            </w:pPr>
            <w:r w:rsidRPr="00445A1E">
              <w:rPr>
                <w:rFonts w:ascii="Verdana" w:eastAsia="Verdana" w:hAnsi="Verdana" w:cs="Verdana"/>
                <w:sz w:val="20"/>
                <w:szCs w:val="20"/>
              </w:rPr>
              <w:t>University of Oxford</w:t>
            </w:r>
          </w:p>
        </w:tc>
        <w:tc>
          <w:tcPr>
            <w:tcW w:w="4395" w:type="dxa"/>
            <w:shd w:val="clear" w:color="auto" w:fill="auto"/>
          </w:tcPr>
          <w:p w14:paraId="53B2F517"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Archaeology and Anthropology, Human Sciences: Three years studying Social Anthropology and human biological sciences, including Demography, Genetics, Human Evolution and Animal Behaviour.</w:t>
            </w:r>
          </w:p>
        </w:tc>
        <w:tc>
          <w:tcPr>
            <w:tcW w:w="4510" w:type="dxa"/>
            <w:shd w:val="clear" w:color="auto" w:fill="auto"/>
          </w:tcPr>
          <w:p w14:paraId="137143FB" w14:textId="77777777" w:rsidR="00D921A3" w:rsidRPr="00445A1E" w:rsidRDefault="005E79E4">
            <w:pPr>
              <w:ind w:left="34"/>
              <w:rPr>
                <w:rFonts w:ascii="Verdana" w:eastAsia="Verdana" w:hAnsi="Verdana" w:cs="Verdana"/>
                <w:sz w:val="20"/>
                <w:szCs w:val="20"/>
              </w:rPr>
            </w:pPr>
            <w:r w:rsidRPr="00445A1E">
              <w:rPr>
                <w:rFonts w:ascii="Verdana" w:eastAsia="Verdana" w:hAnsi="Verdana" w:cs="Verdana"/>
                <w:sz w:val="20"/>
                <w:szCs w:val="20"/>
              </w:rPr>
              <w:t>2 weeks Archaeological Dig</w:t>
            </w:r>
          </w:p>
          <w:p w14:paraId="7B49B8BD" w14:textId="77777777" w:rsidR="00D921A3" w:rsidRPr="00445A1E" w:rsidRDefault="005E79E4">
            <w:pPr>
              <w:ind w:left="34"/>
              <w:rPr>
                <w:rFonts w:ascii="Verdana" w:eastAsia="Verdana" w:hAnsi="Verdana" w:cs="Verdana"/>
                <w:sz w:val="20"/>
                <w:szCs w:val="20"/>
              </w:rPr>
            </w:pPr>
            <w:r w:rsidRPr="00445A1E">
              <w:rPr>
                <w:rFonts w:ascii="Verdana" w:eastAsia="Verdana" w:hAnsi="Verdana" w:cs="Verdana"/>
                <w:sz w:val="20"/>
                <w:szCs w:val="20"/>
              </w:rPr>
              <w:t>3 weeks Independently Organised Fieldwork training</w:t>
            </w:r>
          </w:p>
          <w:p w14:paraId="56413294"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Practical Classes on Archaeological Methods &amp; Material Culture.</w:t>
            </w:r>
          </w:p>
        </w:tc>
      </w:tr>
      <w:tr w:rsidR="00445A1E" w:rsidRPr="00445A1E" w14:paraId="617C95C2" w14:textId="77777777" w:rsidTr="00751E06">
        <w:tc>
          <w:tcPr>
            <w:tcW w:w="2435" w:type="dxa"/>
            <w:shd w:val="clear" w:color="auto" w:fill="auto"/>
          </w:tcPr>
          <w:p w14:paraId="55E1B7DF" w14:textId="77777777" w:rsidR="00D921A3" w:rsidRPr="00445A1E" w:rsidRDefault="005E79E4">
            <w:pPr>
              <w:pBdr>
                <w:top w:val="nil"/>
                <w:left w:val="nil"/>
                <w:bottom w:val="nil"/>
                <w:right w:val="nil"/>
                <w:between w:val="nil"/>
              </w:pBdr>
              <w:spacing w:line="288" w:lineRule="auto"/>
              <w:rPr>
                <w:rFonts w:ascii="Verdana" w:eastAsia="Verdana" w:hAnsi="Verdana" w:cs="Verdana"/>
                <w:sz w:val="20"/>
                <w:szCs w:val="20"/>
              </w:rPr>
            </w:pPr>
            <w:r w:rsidRPr="00445A1E">
              <w:rPr>
                <w:rFonts w:ascii="Verdana" w:eastAsia="Verdana" w:hAnsi="Verdana" w:cs="Verdana"/>
                <w:sz w:val="20"/>
                <w:szCs w:val="20"/>
              </w:rPr>
              <w:t>Oxford Brookes University</w:t>
            </w:r>
          </w:p>
        </w:tc>
        <w:tc>
          <w:tcPr>
            <w:tcW w:w="4395" w:type="dxa"/>
            <w:shd w:val="clear" w:color="auto" w:fill="auto"/>
          </w:tcPr>
          <w:p w14:paraId="4F57D295" w14:textId="6EB8B9DF"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Anthropology of Ritual, Care, and Relatedness; Economic Anthropology; Human Evolution; Osteology; Paleo-anthropology; Primatology; Human-animal relations.</w:t>
            </w:r>
            <w:r w:rsidR="00ED4888">
              <w:rPr>
                <w:rFonts w:ascii="Verdana" w:eastAsia="Verdana" w:hAnsi="Verdana" w:cs="Verdana"/>
                <w:sz w:val="20"/>
                <w:szCs w:val="20"/>
              </w:rPr>
              <w:t xml:space="preserve"> Anthropology of Europe; Anthropology of India, </w:t>
            </w:r>
            <w:r w:rsidR="00ED4888">
              <w:rPr>
                <w:rFonts w:ascii="Verdana" w:eastAsia="Verdana" w:hAnsi="Verdana" w:cs="Verdana"/>
                <w:sz w:val="20"/>
                <w:szCs w:val="20"/>
              </w:rPr>
              <w:t>Anthropology</w:t>
            </w:r>
            <w:r w:rsidR="00ED4888">
              <w:rPr>
                <w:rFonts w:ascii="Verdana" w:eastAsia="Verdana" w:hAnsi="Verdana" w:cs="Verdana"/>
                <w:sz w:val="20"/>
                <w:szCs w:val="20"/>
              </w:rPr>
              <w:t xml:space="preserve"> of Development, Molecular </w:t>
            </w:r>
            <w:r w:rsidR="00ED4888">
              <w:rPr>
                <w:rFonts w:ascii="Verdana" w:eastAsia="Verdana" w:hAnsi="Verdana" w:cs="Verdana"/>
                <w:sz w:val="20"/>
                <w:szCs w:val="20"/>
              </w:rPr>
              <w:t>Anthropology</w:t>
            </w:r>
            <w:r w:rsidR="00ED4888">
              <w:rPr>
                <w:rFonts w:ascii="Verdana" w:eastAsia="Verdana" w:hAnsi="Verdana" w:cs="Verdana"/>
                <w:sz w:val="20"/>
                <w:szCs w:val="20"/>
              </w:rPr>
              <w:t xml:space="preserve">, Primate Conservation, Cognitive evolution. </w:t>
            </w:r>
            <w:proofErr w:type="gramStart"/>
            <w:r w:rsidR="00ED4888">
              <w:rPr>
                <w:rFonts w:ascii="Verdana" w:eastAsia="Verdana" w:hAnsi="Verdana" w:cs="Verdana"/>
                <w:sz w:val="20"/>
                <w:szCs w:val="20"/>
              </w:rPr>
              <w:t>Particular expertise</w:t>
            </w:r>
            <w:proofErr w:type="gramEnd"/>
            <w:r w:rsidR="00ED4888">
              <w:rPr>
                <w:rFonts w:ascii="Verdana" w:eastAsia="Verdana" w:hAnsi="Verdana" w:cs="Verdana"/>
                <w:sz w:val="20"/>
                <w:szCs w:val="20"/>
              </w:rPr>
              <w:t xml:space="preserve"> in the Anthropology of Japan with various specialist modules of aspects of Japanese society offered in all three years of the programme.  </w:t>
            </w:r>
          </w:p>
          <w:p w14:paraId="77367F88" w14:textId="77777777" w:rsidR="00751E06" w:rsidRDefault="00751E06">
            <w:pPr>
              <w:rPr>
                <w:rFonts w:ascii="Verdana" w:eastAsia="Verdana" w:hAnsi="Verdana" w:cs="Verdana"/>
                <w:sz w:val="20"/>
                <w:szCs w:val="20"/>
              </w:rPr>
            </w:pPr>
          </w:p>
          <w:p w14:paraId="00C789B5" w14:textId="77777777" w:rsidR="00445A1E" w:rsidRDefault="00445A1E">
            <w:pPr>
              <w:rPr>
                <w:rFonts w:ascii="Verdana" w:eastAsia="Verdana" w:hAnsi="Verdana" w:cs="Verdana"/>
                <w:sz w:val="20"/>
                <w:szCs w:val="20"/>
              </w:rPr>
            </w:pPr>
          </w:p>
          <w:p w14:paraId="01FA9DA1" w14:textId="77777777" w:rsidR="00445A1E" w:rsidRPr="00445A1E" w:rsidRDefault="00445A1E">
            <w:pPr>
              <w:rPr>
                <w:rFonts w:ascii="Verdana" w:eastAsia="Verdana" w:hAnsi="Verdana" w:cs="Verdana"/>
                <w:sz w:val="20"/>
                <w:szCs w:val="20"/>
              </w:rPr>
            </w:pPr>
          </w:p>
        </w:tc>
        <w:tc>
          <w:tcPr>
            <w:tcW w:w="4510" w:type="dxa"/>
            <w:shd w:val="clear" w:color="auto" w:fill="auto"/>
          </w:tcPr>
          <w:p w14:paraId="067DD7CD" w14:textId="77777777" w:rsidR="00751E06" w:rsidRPr="00445A1E" w:rsidRDefault="005E79E4">
            <w:pPr>
              <w:rPr>
                <w:rFonts w:ascii="Verdana" w:eastAsia="Verdana" w:hAnsi="Verdana" w:cs="Verdana"/>
                <w:sz w:val="20"/>
                <w:szCs w:val="20"/>
              </w:rPr>
            </w:pPr>
            <w:r w:rsidRPr="00445A1E">
              <w:rPr>
                <w:rFonts w:ascii="Verdana" w:eastAsia="Verdana" w:hAnsi="Verdana" w:cs="Verdana"/>
                <w:sz w:val="20"/>
                <w:szCs w:val="20"/>
              </w:rPr>
              <w:t>Options for year abroad organised through the University International exchanges programme and Erasmus exchanges.</w:t>
            </w:r>
          </w:p>
          <w:p w14:paraId="24CC75D4" w14:textId="3FBF94C0" w:rsidR="00751E06" w:rsidRDefault="00751E06">
            <w:pPr>
              <w:rPr>
                <w:rFonts w:ascii="Verdana" w:eastAsia="Verdana" w:hAnsi="Verdana" w:cs="Verdana"/>
                <w:sz w:val="20"/>
                <w:szCs w:val="20"/>
              </w:rPr>
            </w:pPr>
          </w:p>
          <w:p w14:paraId="33BA6397" w14:textId="4E7A510A" w:rsidR="00ED4888" w:rsidRPr="00445A1E" w:rsidRDefault="00ED4888">
            <w:pPr>
              <w:rPr>
                <w:rFonts w:ascii="Verdana" w:eastAsia="Verdana" w:hAnsi="Verdana" w:cs="Verdana"/>
                <w:sz w:val="20"/>
                <w:szCs w:val="20"/>
              </w:rPr>
            </w:pPr>
            <w:r>
              <w:rPr>
                <w:rFonts w:ascii="Verdana" w:eastAsia="Verdana" w:hAnsi="Verdana" w:cs="Verdana"/>
                <w:sz w:val="20"/>
                <w:szCs w:val="20"/>
              </w:rPr>
              <w:t xml:space="preserve">Optional field trip for students interested in primates and primate conservation. Practical classes on material culture and anthropology lab. </w:t>
            </w:r>
            <w:bookmarkStart w:id="0" w:name="_GoBack"/>
            <w:bookmarkEnd w:id="0"/>
          </w:p>
          <w:p w14:paraId="52D10081" w14:textId="77777777" w:rsidR="00D921A3" w:rsidRPr="00445A1E" w:rsidRDefault="00D921A3">
            <w:pPr>
              <w:rPr>
                <w:rFonts w:ascii="Verdana" w:eastAsia="Verdana" w:hAnsi="Verdana" w:cs="Verdana"/>
                <w:sz w:val="20"/>
                <w:szCs w:val="20"/>
              </w:rPr>
            </w:pPr>
          </w:p>
          <w:p w14:paraId="370D4854" w14:textId="77777777" w:rsidR="00D921A3" w:rsidRPr="00445A1E" w:rsidRDefault="00D921A3">
            <w:pPr>
              <w:rPr>
                <w:rFonts w:ascii="Verdana" w:eastAsia="Verdana" w:hAnsi="Verdana" w:cs="Verdana"/>
                <w:sz w:val="20"/>
                <w:szCs w:val="20"/>
              </w:rPr>
            </w:pPr>
          </w:p>
          <w:p w14:paraId="139C94D6" w14:textId="77777777" w:rsidR="00D921A3" w:rsidRPr="00445A1E" w:rsidRDefault="00D921A3">
            <w:pPr>
              <w:rPr>
                <w:rFonts w:ascii="Verdana" w:eastAsia="Verdana" w:hAnsi="Verdana" w:cs="Verdana"/>
                <w:sz w:val="20"/>
                <w:szCs w:val="20"/>
              </w:rPr>
            </w:pPr>
          </w:p>
          <w:p w14:paraId="790692CE" w14:textId="77777777" w:rsidR="00D921A3" w:rsidRDefault="00D921A3">
            <w:pPr>
              <w:rPr>
                <w:rFonts w:ascii="Verdana" w:eastAsia="Verdana" w:hAnsi="Verdana" w:cs="Verdana"/>
                <w:sz w:val="20"/>
                <w:szCs w:val="20"/>
              </w:rPr>
            </w:pPr>
          </w:p>
          <w:p w14:paraId="0C3AEA77" w14:textId="77777777" w:rsidR="00445A1E" w:rsidRDefault="00445A1E">
            <w:pPr>
              <w:rPr>
                <w:rFonts w:ascii="Verdana" w:eastAsia="Verdana" w:hAnsi="Verdana" w:cs="Verdana"/>
                <w:sz w:val="20"/>
                <w:szCs w:val="20"/>
              </w:rPr>
            </w:pPr>
          </w:p>
          <w:p w14:paraId="4B4193FF" w14:textId="77777777" w:rsidR="00445A1E" w:rsidRDefault="00445A1E">
            <w:pPr>
              <w:rPr>
                <w:rFonts w:ascii="Verdana" w:eastAsia="Verdana" w:hAnsi="Verdana" w:cs="Verdana"/>
                <w:sz w:val="20"/>
                <w:szCs w:val="20"/>
              </w:rPr>
            </w:pPr>
          </w:p>
          <w:p w14:paraId="2DD78364" w14:textId="77777777" w:rsidR="00445A1E" w:rsidRDefault="00445A1E">
            <w:pPr>
              <w:rPr>
                <w:rFonts w:ascii="Verdana" w:eastAsia="Verdana" w:hAnsi="Verdana" w:cs="Verdana"/>
                <w:sz w:val="20"/>
                <w:szCs w:val="20"/>
              </w:rPr>
            </w:pPr>
          </w:p>
          <w:p w14:paraId="3FD8606E" w14:textId="77777777" w:rsidR="00445A1E" w:rsidRPr="00445A1E" w:rsidRDefault="00445A1E">
            <w:pPr>
              <w:rPr>
                <w:rFonts w:ascii="Verdana" w:eastAsia="Verdana" w:hAnsi="Verdana" w:cs="Verdana"/>
                <w:sz w:val="20"/>
                <w:szCs w:val="20"/>
              </w:rPr>
            </w:pPr>
          </w:p>
          <w:p w14:paraId="6AF83247" w14:textId="77777777" w:rsidR="00D921A3" w:rsidRPr="00445A1E" w:rsidRDefault="00D921A3">
            <w:pPr>
              <w:rPr>
                <w:rFonts w:ascii="Verdana" w:eastAsia="Verdana" w:hAnsi="Verdana" w:cs="Verdana"/>
                <w:sz w:val="20"/>
                <w:szCs w:val="20"/>
              </w:rPr>
            </w:pPr>
          </w:p>
          <w:p w14:paraId="4EADB139" w14:textId="77777777" w:rsidR="00D921A3" w:rsidRPr="00445A1E" w:rsidRDefault="00D921A3">
            <w:pPr>
              <w:rPr>
                <w:rFonts w:ascii="Verdana" w:eastAsia="Verdana" w:hAnsi="Verdana" w:cs="Verdana"/>
                <w:sz w:val="20"/>
                <w:szCs w:val="20"/>
              </w:rPr>
            </w:pPr>
          </w:p>
          <w:p w14:paraId="7874B30B" w14:textId="77777777" w:rsidR="00D921A3" w:rsidRPr="00445A1E" w:rsidRDefault="00D921A3">
            <w:pPr>
              <w:rPr>
                <w:rFonts w:ascii="Verdana" w:eastAsia="Verdana" w:hAnsi="Verdana" w:cs="Verdana"/>
                <w:sz w:val="20"/>
                <w:szCs w:val="20"/>
              </w:rPr>
            </w:pPr>
          </w:p>
          <w:p w14:paraId="300596F2" w14:textId="77777777" w:rsidR="00D921A3" w:rsidRPr="00445A1E" w:rsidRDefault="00D921A3">
            <w:pPr>
              <w:rPr>
                <w:rFonts w:ascii="Verdana" w:eastAsia="Verdana" w:hAnsi="Verdana" w:cs="Verdana"/>
                <w:sz w:val="20"/>
                <w:szCs w:val="20"/>
              </w:rPr>
            </w:pPr>
          </w:p>
        </w:tc>
      </w:tr>
      <w:tr w:rsidR="00445A1E" w:rsidRPr="00445A1E" w14:paraId="63A63D27" w14:textId="77777777">
        <w:trPr>
          <w:trHeight w:val="200"/>
        </w:trPr>
        <w:tc>
          <w:tcPr>
            <w:tcW w:w="11340" w:type="dxa"/>
            <w:gridSpan w:val="3"/>
            <w:shd w:val="clear" w:color="auto" w:fill="auto"/>
          </w:tcPr>
          <w:p w14:paraId="038A1723" w14:textId="77777777" w:rsidR="00D921A3" w:rsidRPr="00445A1E" w:rsidRDefault="005E79E4">
            <w:pPr>
              <w:spacing w:line="288" w:lineRule="auto"/>
              <w:rPr>
                <w:rFonts w:ascii="Verdana" w:eastAsia="Verdana" w:hAnsi="Verdana" w:cs="Verdana"/>
                <w:sz w:val="20"/>
                <w:szCs w:val="20"/>
              </w:rPr>
            </w:pPr>
            <w:r w:rsidRPr="00445A1E">
              <w:rPr>
                <w:rFonts w:ascii="Verdana" w:eastAsia="Verdana" w:hAnsi="Verdana" w:cs="Verdana"/>
                <w:b/>
                <w:sz w:val="20"/>
                <w:szCs w:val="20"/>
              </w:rPr>
              <w:lastRenderedPageBreak/>
              <w:t xml:space="preserve">Table D: </w:t>
            </w:r>
            <w:proofErr w:type="gramStart"/>
            <w:r w:rsidRPr="00445A1E">
              <w:rPr>
                <w:rFonts w:ascii="Verdana" w:eastAsia="Verdana" w:hAnsi="Verdana" w:cs="Verdana"/>
                <w:b/>
                <w:sz w:val="20"/>
                <w:szCs w:val="20"/>
              </w:rPr>
              <w:t>Particular Interests</w:t>
            </w:r>
            <w:proofErr w:type="gramEnd"/>
            <w:r w:rsidRPr="00445A1E">
              <w:rPr>
                <w:rFonts w:ascii="Verdana" w:eastAsia="Verdana" w:hAnsi="Verdana" w:cs="Verdana"/>
                <w:b/>
                <w:sz w:val="20"/>
                <w:szCs w:val="20"/>
              </w:rPr>
              <w:t xml:space="preserve"> and Special Features</w:t>
            </w:r>
          </w:p>
        </w:tc>
      </w:tr>
      <w:tr w:rsidR="00445A1E" w:rsidRPr="00445A1E" w14:paraId="3056E19C" w14:textId="77777777" w:rsidTr="00751E06">
        <w:tc>
          <w:tcPr>
            <w:tcW w:w="2435" w:type="dxa"/>
            <w:shd w:val="clear" w:color="auto" w:fill="auto"/>
          </w:tcPr>
          <w:p w14:paraId="7B84FE25" w14:textId="77777777" w:rsidR="00D921A3" w:rsidRPr="00445A1E" w:rsidRDefault="005E79E4">
            <w:pPr>
              <w:tabs>
                <w:tab w:val="left" w:pos="360"/>
                <w:tab w:val="center" w:pos="1125"/>
              </w:tabs>
              <w:rPr>
                <w:rFonts w:ascii="Verdana" w:eastAsia="Verdana" w:hAnsi="Verdana" w:cs="Verdana"/>
                <w:b/>
                <w:sz w:val="20"/>
                <w:szCs w:val="20"/>
              </w:rPr>
            </w:pPr>
            <w:r w:rsidRPr="00445A1E">
              <w:rPr>
                <w:rFonts w:ascii="Verdana" w:eastAsia="Verdana" w:hAnsi="Verdana" w:cs="Verdana"/>
                <w:b/>
                <w:sz w:val="20"/>
                <w:szCs w:val="20"/>
              </w:rPr>
              <w:t>University</w:t>
            </w:r>
          </w:p>
        </w:tc>
        <w:tc>
          <w:tcPr>
            <w:tcW w:w="4395" w:type="dxa"/>
            <w:shd w:val="clear" w:color="auto" w:fill="auto"/>
          </w:tcPr>
          <w:p w14:paraId="3816D0BF" w14:textId="77777777" w:rsidR="00D921A3" w:rsidRPr="00445A1E" w:rsidRDefault="005E79E4">
            <w:pPr>
              <w:rPr>
                <w:rFonts w:ascii="Verdana" w:eastAsia="Verdana" w:hAnsi="Verdana" w:cs="Verdana"/>
                <w:b/>
                <w:sz w:val="20"/>
                <w:szCs w:val="20"/>
              </w:rPr>
            </w:pPr>
            <w:proofErr w:type="gramStart"/>
            <w:r w:rsidRPr="00445A1E">
              <w:rPr>
                <w:rFonts w:ascii="Verdana" w:eastAsia="Verdana" w:hAnsi="Verdana" w:cs="Verdana"/>
                <w:b/>
                <w:sz w:val="20"/>
                <w:szCs w:val="20"/>
              </w:rPr>
              <w:t>Particular Interests</w:t>
            </w:r>
            <w:proofErr w:type="gramEnd"/>
          </w:p>
        </w:tc>
        <w:tc>
          <w:tcPr>
            <w:tcW w:w="4510" w:type="dxa"/>
            <w:shd w:val="clear" w:color="auto" w:fill="auto"/>
          </w:tcPr>
          <w:p w14:paraId="5E52FA3D" w14:textId="77777777" w:rsidR="00D921A3" w:rsidRPr="00445A1E" w:rsidRDefault="005E79E4">
            <w:pPr>
              <w:rPr>
                <w:rFonts w:ascii="Verdana" w:eastAsia="Verdana" w:hAnsi="Verdana" w:cs="Verdana"/>
                <w:b/>
                <w:sz w:val="20"/>
                <w:szCs w:val="20"/>
              </w:rPr>
            </w:pPr>
            <w:r w:rsidRPr="00445A1E">
              <w:rPr>
                <w:rFonts w:ascii="Verdana" w:eastAsia="Verdana" w:hAnsi="Verdana" w:cs="Verdana"/>
                <w:b/>
                <w:sz w:val="20"/>
                <w:szCs w:val="20"/>
              </w:rPr>
              <w:t>Special Features</w:t>
            </w:r>
          </w:p>
        </w:tc>
      </w:tr>
      <w:tr w:rsidR="00445A1E" w:rsidRPr="00445A1E" w14:paraId="02A2FA57" w14:textId="77777777" w:rsidTr="00751E06">
        <w:tc>
          <w:tcPr>
            <w:tcW w:w="2435" w:type="dxa"/>
            <w:shd w:val="clear" w:color="auto" w:fill="auto"/>
          </w:tcPr>
          <w:p w14:paraId="1019E349" w14:textId="77777777" w:rsidR="00D921A3" w:rsidRPr="00445A1E" w:rsidRDefault="005E79E4">
            <w:pPr>
              <w:pBdr>
                <w:top w:val="nil"/>
                <w:left w:val="nil"/>
                <w:bottom w:val="nil"/>
                <w:right w:val="nil"/>
                <w:between w:val="nil"/>
              </w:pBdr>
              <w:spacing w:line="288" w:lineRule="auto"/>
              <w:rPr>
                <w:rFonts w:ascii="Verdana" w:eastAsia="Verdana" w:hAnsi="Verdana" w:cs="Verdana"/>
                <w:sz w:val="20"/>
                <w:szCs w:val="20"/>
              </w:rPr>
            </w:pPr>
            <w:r w:rsidRPr="00445A1E">
              <w:rPr>
                <w:rFonts w:ascii="Verdana" w:eastAsia="Verdana" w:hAnsi="Verdana" w:cs="Verdana"/>
                <w:sz w:val="20"/>
                <w:szCs w:val="20"/>
              </w:rPr>
              <w:t>Queen’s University Belfast</w:t>
            </w:r>
          </w:p>
        </w:tc>
        <w:tc>
          <w:tcPr>
            <w:tcW w:w="4395" w:type="dxa"/>
            <w:shd w:val="clear" w:color="auto" w:fill="auto"/>
          </w:tcPr>
          <w:p w14:paraId="4C31112E"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highlight w:val="white"/>
              </w:rPr>
              <w:t>Anthropology of music / ethnomusicology, Anthropology of art / material culture, Anthropology of conflict transformation, Anthropology of religion and atheism, Anthropology of politics and nationalism, Cognitive anthropology, Human-animal relations, Anthropology of gender, emotion and the body, Australia, Japan, Papua New Guinea, India, Brazil, Greece, Cyprus, America, Scotland, Ireland.</w:t>
            </w:r>
          </w:p>
        </w:tc>
        <w:tc>
          <w:tcPr>
            <w:tcW w:w="4510" w:type="dxa"/>
            <w:shd w:val="clear" w:color="auto" w:fill="auto"/>
          </w:tcPr>
          <w:p w14:paraId="116CEB41"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Intensive fieldwork toward dissertation</w:t>
            </w:r>
          </w:p>
          <w:p w14:paraId="1A89D26A"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(summer of second year); QUB Work</w:t>
            </w:r>
          </w:p>
          <w:p w14:paraId="3459F005"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Experience programme (optional); Erasmus</w:t>
            </w:r>
          </w:p>
          <w:p w14:paraId="7959BC8A"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programme (optional).</w:t>
            </w:r>
          </w:p>
        </w:tc>
      </w:tr>
      <w:tr w:rsidR="00445A1E" w:rsidRPr="00445A1E" w14:paraId="669A1168" w14:textId="77777777" w:rsidTr="00751E06">
        <w:tc>
          <w:tcPr>
            <w:tcW w:w="2435" w:type="dxa"/>
            <w:shd w:val="clear" w:color="auto" w:fill="auto"/>
          </w:tcPr>
          <w:p w14:paraId="416A86FD" w14:textId="77777777" w:rsidR="00D921A3" w:rsidRPr="00445A1E" w:rsidRDefault="005E79E4">
            <w:pPr>
              <w:pBdr>
                <w:top w:val="nil"/>
                <w:left w:val="nil"/>
                <w:bottom w:val="nil"/>
                <w:right w:val="nil"/>
                <w:between w:val="nil"/>
              </w:pBdr>
              <w:spacing w:line="288" w:lineRule="auto"/>
              <w:rPr>
                <w:rFonts w:ascii="Verdana" w:eastAsia="Verdana" w:hAnsi="Verdana" w:cs="Verdana"/>
                <w:sz w:val="20"/>
                <w:szCs w:val="20"/>
              </w:rPr>
            </w:pPr>
            <w:r w:rsidRPr="00445A1E">
              <w:rPr>
                <w:rFonts w:ascii="Verdana" w:eastAsia="Verdana" w:hAnsi="Verdana" w:cs="Verdana"/>
                <w:sz w:val="20"/>
                <w:szCs w:val="20"/>
              </w:rPr>
              <w:t>University of Roehampton</w:t>
            </w:r>
          </w:p>
        </w:tc>
        <w:tc>
          <w:tcPr>
            <w:tcW w:w="4395" w:type="dxa"/>
            <w:shd w:val="clear" w:color="auto" w:fill="auto"/>
          </w:tcPr>
          <w:p w14:paraId="2EC97846" w14:textId="77777777" w:rsidR="00D921A3" w:rsidRPr="00445A1E" w:rsidRDefault="005E79E4">
            <w:pPr>
              <w:rPr>
                <w:rFonts w:ascii="Verdana" w:eastAsia="Verdana" w:hAnsi="Verdana" w:cs="Verdana"/>
                <w:sz w:val="20"/>
                <w:szCs w:val="20"/>
                <w:highlight w:val="white"/>
              </w:rPr>
            </w:pPr>
            <w:r w:rsidRPr="00445A1E">
              <w:rPr>
                <w:rFonts w:ascii="Verdana" w:eastAsia="Verdana" w:hAnsi="Verdana" w:cs="Verdana"/>
                <w:sz w:val="20"/>
                <w:szCs w:val="20"/>
                <w:highlight w:val="white"/>
              </w:rPr>
              <w:t>medical anthropology, primatology, human osteology, human ecology, human-animal studies, psychological anthropology, science and technology studies</w:t>
            </w:r>
          </w:p>
        </w:tc>
        <w:tc>
          <w:tcPr>
            <w:tcW w:w="4510" w:type="dxa"/>
            <w:shd w:val="clear" w:color="auto" w:fill="auto"/>
          </w:tcPr>
          <w:p w14:paraId="0217D02D"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Fieldwork training from year 1; Expense-paid field trip to Northern Ireland; optional South Africa field course (additional fees apply)</w:t>
            </w:r>
          </w:p>
        </w:tc>
      </w:tr>
      <w:tr w:rsidR="00445A1E" w:rsidRPr="00445A1E" w14:paraId="0B4B2423" w14:textId="77777777" w:rsidTr="00751E06">
        <w:tc>
          <w:tcPr>
            <w:tcW w:w="2435" w:type="dxa"/>
            <w:shd w:val="clear" w:color="auto" w:fill="auto"/>
          </w:tcPr>
          <w:p w14:paraId="3F9AB26D" w14:textId="77777777" w:rsidR="00D921A3" w:rsidRPr="00445A1E" w:rsidRDefault="005E79E4">
            <w:pPr>
              <w:pBdr>
                <w:top w:val="nil"/>
                <w:left w:val="nil"/>
                <w:bottom w:val="nil"/>
                <w:right w:val="nil"/>
                <w:between w:val="nil"/>
              </w:pBdr>
              <w:spacing w:line="288" w:lineRule="auto"/>
              <w:rPr>
                <w:rFonts w:ascii="Verdana" w:eastAsia="Verdana" w:hAnsi="Verdana" w:cs="Verdana"/>
                <w:sz w:val="20"/>
                <w:szCs w:val="20"/>
              </w:rPr>
            </w:pPr>
            <w:r w:rsidRPr="00445A1E">
              <w:rPr>
                <w:rFonts w:ascii="Verdana" w:eastAsia="Verdana" w:hAnsi="Verdana" w:cs="Verdana"/>
                <w:sz w:val="20"/>
                <w:szCs w:val="20"/>
              </w:rPr>
              <w:t>SOAS School of Oriental and African Studies</w:t>
            </w:r>
          </w:p>
          <w:p w14:paraId="2CBBE2CE" w14:textId="77777777" w:rsidR="00D921A3" w:rsidRPr="00445A1E" w:rsidRDefault="00D921A3">
            <w:pPr>
              <w:pBdr>
                <w:top w:val="nil"/>
                <w:left w:val="nil"/>
                <w:bottom w:val="nil"/>
                <w:right w:val="nil"/>
                <w:between w:val="nil"/>
              </w:pBdr>
              <w:spacing w:line="288" w:lineRule="auto"/>
              <w:rPr>
                <w:rFonts w:ascii="Verdana" w:eastAsia="Verdana" w:hAnsi="Verdana" w:cs="Verdana"/>
                <w:sz w:val="20"/>
                <w:szCs w:val="20"/>
              </w:rPr>
            </w:pPr>
          </w:p>
        </w:tc>
        <w:tc>
          <w:tcPr>
            <w:tcW w:w="4395" w:type="dxa"/>
            <w:shd w:val="clear" w:color="auto" w:fill="auto"/>
          </w:tcPr>
          <w:p w14:paraId="3EF8BF32"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highlight w:val="white"/>
              </w:rPr>
              <w:t>Social anthropology with regional focuses on Asia, Africa and the Near and Middle East.</w:t>
            </w:r>
          </w:p>
        </w:tc>
        <w:tc>
          <w:tcPr>
            <w:tcW w:w="4510" w:type="dxa"/>
            <w:shd w:val="clear" w:color="auto" w:fill="auto"/>
          </w:tcPr>
          <w:p w14:paraId="67CBAA24" w14:textId="77777777" w:rsidR="00D921A3" w:rsidRPr="00445A1E" w:rsidRDefault="00D921A3">
            <w:pPr>
              <w:rPr>
                <w:rFonts w:ascii="Verdana" w:eastAsia="Verdana" w:hAnsi="Verdana" w:cs="Verdana"/>
                <w:sz w:val="20"/>
                <w:szCs w:val="20"/>
              </w:rPr>
            </w:pPr>
          </w:p>
        </w:tc>
      </w:tr>
      <w:tr w:rsidR="00445A1E" w:rsidRPr="00445A1E" w14:paraId="4C1A02FB" w14:textId="77777777" w:rsidTr="00751E06">
        <w:tc>
          <w:tcPr>
            <w:tcW w:w="2435" w:type="dxa"/>
            <w:shd w:val="clear" w:color="auto" w:fill="auto"/>
          </w:tcPr>
          <w:p w14:paraId="5CB60C42" w14:textId="77777777" w:rsidR="00D921A3" w:rsidRPr="00445A1E" w:rsidRDefault="005E79E4">
            <w:pPr>
              <w:pBdr>
                <w:top w:val="nil"/>
                <w:left w:val="nil"/>
                <w:bottom w:val="nil"/>
                <w:right w:val="nil"/>
                <w:between w:val="nil"/>
              </w:pBdr>
              <w:spacing w:line="288" w:lineRule="auto"/>
              <w:rPr>
                <w:rFonts w:ascii="Verdana" w:eastAsia="Verdana" w:hAnsi="Verdana" w:cs="Verdana"/>
                <w:sz w:val="20"/>
                <w:szCs w:val="20"/>
              </w:rPr>
            </w:pPr>
            <w:r w:rsidRPr="00445A1E">
              <w:rPr>
                <w:rFonts w:ascii="Verdana" w:eastAsia="Verdana" w:hAnsi="Verdana" w:cs="Verdana"/>
                <w:sz w:val="20"/>
                <w:szCs w:val="20"/>
              </w:rPr>
              <w:t>University of Southampton</w:t>
            </w:r>
          </w:p>
        </w:tc>
        <w:tc>
          <w:tcPr>
            <w:tcW w:w="4395" w:type="dxa"/>
            <w:shd w:val="clear" w:color="auto" w:fill="auto"/>
          </w:tcPr>
          <w:p w14:paraId="4F012CFF"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Biological Anthropology, Human Evolution, Politics and Heritage, Material Culture, regional (Greece, Latin America, Pacific).</w:t>
            </w:r>
          </w:p>
        </w:tc>
        <w:tc>
          <w:tcPr>
            <w:tcW w:w="4510" w:type="dxa"/>
            <w:shd w:val="clear" w:color="auto" w:fill="auto"/>
          </w:tcPr>
          <w:p w14:paraId="7B28177D" w14:textId="77777777" w:rsidR="00D921A3" w:rsidRPr="00445A1E" w:rsidRDefault="00D921A3">
            <w:pPr>
              <w:rPr>
                <w:rFonts w:ascii="Verdana" w:eastAsia="Verdana" w:hAnsi="Verdana" w:cs="Verdana"/>
                <w:sz w:val="20"/>
                <w:szCs w:val="20"/>
              </w:rPr>
            </w:pPr>
          </w:p>
        </w:tc>
      </w:tr>
      <w:tr w:rsidR="00445A1E" w:rsidRPr="00445A1E" w14:paraId="5589D579" w14:textId="77777777" w:rsidTr="00751E06">
        <w:tc>
          <w:tcPr>
            <w:tcW w:w="2435" w:type="dxa"/>
            <w:shd w:val="clear" w:color="auto" w:fill="auto"/>
          </w:tcPr>
          <w:p w14:paraId="1CF138AB" w14:textId="77777777" w:rsidR="00D921A3" w:rsidRPr="00445A1E" w:rsidRDefault="005E79E4">
            <w:pPr>
              <w:pBdr>
                <w:top w:val="nil"/>
                <w:left w:val="nil"/>
                <w:bottom w:val="nil"/>
                <w:right w:val="nil"/>
                <w:between w:val="nil"/>
              </w:pBdr>
              <w:spacing w:line="288" w:lineRule="auto"/>
              <w:rPr>
                <w:rFonts w:ascii="Verdana" w:eastAsia="Verdana" w:hAnsi="Verdana" w:cs="Verdana"/>
                <w:sz w:val="20"/>
                <w:szCs w:val="20"/>
              </w:rPr>
            </w:pPr>
            <w:r w:rsidRPr="00445A1E">
              <w:rPr>
                <w:rFonts w:ascii="Verdana" w:eastAsia="Verdana" w:hAnsi="Verdana" w:cs="Verdana"/>
                <w:sz w:val="20"/>
                <w:szCs w:val="20"/>
              </w:rPr>
              <w:t>University of Sussex</w:t>
            </w:r>
          </w:p>
        </w:tc>
        <w:tc>
          <w:tcPr>
            <w:tcW w:w="4395" w:type="dxa"/>
            <w:shd w:val="clear" w:color="auto" w:fill="auto"/>
          </w:tcPr>
          <w:p w14:paraId="6D17B7A8"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Political Anthropology, Anthropology of Global Economy, Development, Religion, Migration, Medical, Human Rights and Conflict, Science and Technology</w:t>
            </w:r>
          </w:p>
        </w:tc>
        <w:tc>
          <w:tcPr>
            <w:tcW w:w="4510" w:type="dxa"/>
            <w:shd w:val="clear" w:color="auto" w:fill="auto"/>
          </w:tcPr>
          <w:p w14:paraId="41EDA96F"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Work Placements and Study Abroad available</w:t>
            </w:r>
          </w:p>
        </w:tc>
      </w:tr>
      <w:tr w:rsidR="00445A1E" w:rsidRPr="00445A1E" w14:paraId="5C7F9C18" w14:textId="77777777" w:rsidTr="00751E06">
        <w:tc>
          <w:tcPr>
            <w:tcW w:w="2435" w:type="dxa"/>
            <w:shd w:val="clear" w:color="auto" w:fill="auto"/>
          </w:tcPr>
          <w:p w14:paraId="23CF6E1B" w14:textId="77777777" w:rsidR="00D921A3" w:rsidRPr="00445A1E" w:rsidRDefault="005E79E4">
            <w:pPr>
              <w:pBdr>
                <w:top w:val="nil"/>
                <w:left w:val="nil"/>
                <w:bottom w:val="nil"/>
                <w:right w:val="nil"/>
                <w:between w:val="nil"/>
              </w:pBdr>
              <w:spacing w:line="288" w:lineRule="auto"/>
              <w:rPr>
                <w:rFonts w:ascii="Verdana" w:eastAsia="Verdana" w:hAnsi="Verdana" w:cs="Verdana"/>
                <w:sz w:val="20"/>
                <w:szCs w:val="20"/>
              </w:rPr>
            </w:pPr>
            <w:r w:rsidRPr="00445A1E">
              <w:rPr>
                <w:rFonts w:ascii="Verdana" w:eastAsia="Verdana" w:hAnsi="Verdana" w:cs="Verdana"/>
                <w:sz w:val="20"/>
                <w:szCs w:val="20"/>
              </w:rPr>
              <w:t>UCL University College London</w:t>
            </w:r>
          </w:p>
        </w:tc>
        <w:tc>
          <w:tcPr>
            <w:tcW w:w="4395" w:type="dxa"/>
            <w:shd w:val="clear" w:color="auto" w:fill="auto"/>
          </w:tcPr>
          <w:p w14:paraId="67BFD1E8"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Humanity in all its aspects: from evolution as a species, to relationship with the material world, and our vast variety of social practices and cultural forms. Special interest in Medical Anthropology.</w:t>
            </w:r>
          </w:p>
          <w:p w14:paraId="44E491CA" w14:textId="77777777" w:rsidR="00D921A3" w:rsidRPr="00445A1E" w:rsidRDefault="00D921A3">
            <w:pPr>
              <w:rPr>
                <w:rFonts w:ascii="Verdana" w:eastAsia="Verdana" w:hAnsi="Verdana" w:cs="Verdana"/>
                <w:sz w:val="20"/>
                <w:szCs w:val="20"/>
              </w:rPr>
            </w:pPr>
          </w:p>
        </w:tc>
        <w:tc>
          <w:tcPr>
            <w:tcW w:w="4510" w:type="dxa"/>
            <w:shd w:val="clear" w:color="auto" w:fill="auto"/>
          </w:tcPr>
          <w:p w14:paraId="0FB9CA6D"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Free residential field trip in the first year, option of Turkana Basin Field School in the second year, option of year abroad in the third year.</w:t>
            </w:r>
          </w:p>
          <w:p w14:paraId="65977B7B" w14:textId="77777777" w:rsidR="00D921A3" w:rsidRPr="00445A1E" w:rsidRDefault="00D921A3">
            <w:pPr>
              <w:rPr>
                <w:rFonts w:ascii="Verdana" w:eastAsia="Verdana" w:hAnsi="Verdana" w:cs="Verdana"/>
                <w:sz w:val="20"/>
                <w:szCs w:val="20"/>
              </w:rPr>
            </w:pPr>
          </w:p>
          <w:p w14:paraId="7F690D40" w14:textId="77777777" w:rsidR="00D921A3" w:rsidRPr="00445A1E" w:rsidRDefault="00D921A3">
            <w:pPr>
              <w:rPr>
                <w:rFonts w:ascii="Verdana" w:eastAsia="Verdana" w:hAnsi="Verdana" w:cs="Verdana"/>
                <w:sz w:val="20"/>
                <w:szCs w:val="20"/>
              </w:rPr>
            </w:pPr>
          </w:p>
          <w:p w14:paraId="7C2E3BD8" w14:textId="77777777" w:rsidR="00D921A3" w:rsidRPr="00445A1E" w:rsidRDefault="00D921A3">
            <w:pPr>
              <w:rPr>
                <w:rFonts w:ascii="Verdana" w:eastAsia="Verdana" w:hAnsi="Verdana" w:cs="Verdana"/>
                <w:sz w:val="20"/>
                <w:szCs w:val="20"/>
              </w:rPr>
            </w:pPr>
          </w:p>
          <w:p w14:paraId="14BAC761" w14:textId="77777777" w:rsidR="00D921A3" w:rsidRPr="00445A1E" w:rsidRDefault="00D921A3">
            <w:pPr>
              <w:rPr>
                <w:rFonts w:ascii="Verdana" w:eastAsia="Verdana" w:hAnsi="Verdana" w:cs="Verdana"/>
                <w:sz w:val="20"/>
                <w:szCs w:val="20"/>
              </w:rPr>
            </w:pPr>
          </w:p>
        </w:tc>
      </w:tr>
      <w:tr w:rsidR="00445A1E" w:rsidRPr="00445A1E" w14:paraId="79519077" w14:textId="77777777" w:rsidTr="00751E06">
        <w:tc>
          <w:tcPr>
            <w:tcW w:w="2435" w:type="dxa"/>
            <w:shd w:val="clear" w:color="auto" w:fill="auto"/>
          </w:tcPr>
          <w:p w14:paraId="269425FA" w14:textId="77777777" w:rsidR="00D921A3" w:rsidRPr="00445A1E" w:rsidRDefault="005E79E4">
            <w:pPr>
              <w:pBdr>
                <w:top w:val="nil"/>
                <w:left w:val="nil"/>
                <w:bottom w:val="nil"/>
                <w:right w:val="nil"/>
                <w:between w:val="nil"/>
              </w:pBdr>
              <w:spacing w:line="288" w:lineRule="auto"/>
              <w:rPr>
                <w:rFonts w:ascii="Verdana" w:eastAsia="Verdana" w:hAnsi="Verdana" w:cs="Verdana"/>
                <w:sz w:val="20"/>
                <w:szCs w:val="20"/>
              </w:rPr>
            </w:pPr>
            <w:r w:rsidRPr="00445A1E">
              <w:rPr>
                <w:rFonts w:ascii="Verdana" w:eastAsia="Verdana" w:hAnsi="Verdana" w:cs="Verdana"/>
                <w:sz w:val="20"/>
                <w:szCs w:val="20"/>
              </w:rPr>
              <w:t>University of Wales Trinity St. David</w:t>
            </w:r>
          </w:p>
        </w:tc>
        <w:tc>
          <w:tcPr>
            <w:tcW w:w="4395" w:type="dxa"/>
            <w:shd w:val="clear" w:color="auto" w:fill="auto"/>
          </w:tcPr>
          <w:p w14:paraId="1C81B8D2" w14:textId="77777777" w:rsidR="00D921A3" w:rsidRPr="00445A1E" w:rsidRDefault="005E79E4">
            <w:pPr>
              <w:rPr>
                <w:rFonts w:ascii="Verdana" w:eastAsia="Verdana" w:hAnsi="Verdana" w:cs="Verdana"/>
                <w:sz w:val="20"/>
                <w:szCs w:val="20"/>
              </w:rPr>
            </w:pPr>
            <w:proofErr w:type="spellStart"/>
            <w:r w:rsidRPr="00445A1E">
              <w:rPr>
                <w:rFonts w:ascii="Verdana" w:eastAsia="Verdana" w:hAnsi="Verdana" w:cs="Verdana"/>
                <w:sz w:val="20"/>
                <w:szCs w:val="20"/>
              </w:rPr>
              <w:t>Materialities</w:t>
            </w:r>
            <w:proofErr w:type="spellEnd"/>
            <w:r w:rsidRPr="00445A1E">
              <w:rPr>
                <w:rFonts w:ascii="Verdana" w:eastAsia="Verdana" w:hAnsi="Verdana" w:cs="Verdana"/>
                <w:sz w:val="20"/>
                <w:szCs w:val="20"/>
              </w:rPr>
              <w:t>, Human Engagements with the Environment, Sustainability, More-than-Humanism, Ethnobotany (Human/Plant relations), Human/Animal Relations, Relationality, Political and Economic Anthropology, Anthropology of Religion, Medical Anthropology, the Body, Eating and Food.</w:t>
            </w:r>
          </w:p>
        </w:tc>
        <w:tc>
          <w:tcPr>
            <w:tcW w:w="4510" w:type="dxa"/>
            <w:shd w:val="clear" w:color="auto" w:fill="auto"/>
          </w:tcPr>
          <w:p w14:paraId="379C1154"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Study abroad in the 2nd year; volunteer placements embedded in the curriculum; ‘learning through doing’ ethos; work in the Anthropology Lab to engage with materials; fieldwork opportunities in each year</w:t>
            </w:r>
          </w:p>
        </w:tc>
      </w:tr>
      <w:tr w:rsidR="00445A1E" w:rsidRPr="00445A1E" w14:paraId="4BA18374" w14:textId="77777777" w:rsidTr="00751E06">
        <w:tc>
          <w:tcPr>
            <w:tcW w:w="2435" w:type="dxa"/>
            <w:shd w:val="clear" w:color="auto" w:fill="auto"/>
          </w:tcPr>
          <w:p w14:paraId="492013F9" w14:textId="77777777" w:rsidR="00D921A3" w:rsidRPr="00445A1E" w:rsidRDefault="005E79E4">
            <w:pPr>
              <w:pBdr>
                <w:top w:val="nil"/>
                <w:left w:val="nil"/>
                <w:bottom w:val="nil"/>
                <w:right w:val="nil"/>
                <w:between w:val="nil"/>
              </w:pBdr>
              <w:spacing w:line="288" w:lineRule="auto"/>
              <w:rPr>
                <w:rFonts w:ascii="Verdana" w:eastAsia="Verdana" w:hAnsi="Verdana" w:cs="Verdana"/>
                <w:sz w:val="20"/>
                <w:szCs w:val="20"/>
              </w:rPr>
            </w:pPr>
            <w:r w:rsidRPr="00445A1E">
              <w:rPr>
                <w:rFonts w:ascii="Verdana" w:eastAsia="Verdana" w:hAnsi="Verdana" w:cs="Verdana"/>
                <w:sz w:val="20"/>
                <w:szCs w:val="20"/>
              </w:rPr>
              <w:t>University of Winchester</w:t>
            </w:r>
          </w:p>
        </w:tc>
        <w:tc>
          <w:tcPr>
            <w:tcW w:w="4395" w:type="dxa"/>
            <w:shd w:val="clear" w:color="auto" w:fill="auto"/>
          </w:tcPr>
          <w:p w14:paraId="6EAB2347"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Migration and diaspora, material culture and ethnographic museums, ethnographic methods, gender and childhood, human evolution, human osteology and palaeopathology, forensic anthropology, funerary archaeology, performance and performativity, conflict and warfare, maritime/nautical archaeology and ethnography, social identity, art and visual anthropology, cultural resource management.</w:t>
            </w:r>
          </w:p>
        </w:tc>
        <w:tc>
          <w:tcPr>
            <w:tcW w:w="4510" w:type="dxa"/>
            <w:shd w:val="clear" w:color="auto" w:fill="auto"/>
          </w:tcPr>
          <w:p w14:paraId="3675433E"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 xml:space="preserve">Opportunity to study abroad in the United States in your second year; opportunities in second and final years for work placements that fit your interests and build employability skills; fieldwork opportunities. </w:t>
            </w:r>
          </w:p>
        </w:tc>
      </w:tr>
    </w:tbl>
    <w:p w14:paraId="0E3CE27E" w14:textId="77777777" w:rsidR="00D921A3" w:rsidRDefault="00D921A3">
      <w:pPr>
        <w:rPr>
          <w:rFonts w:ascii="Verdana" w:eastAsia="Verdana" w:hAnsi="Verdana" w:cs="Verdana"/>
          <w:sz w:val="20"/>
          <w:szCs w:val="20"/>
        </w:rPr>
      </w:pPr>
    </w:p>
    <w:p w14:paraId="50C9BE16" w14:textId="77777777" w:rsidR="00445A1E" w:rsidRPr="00445A1E" w:rsidRDefault="00445A1E">
      <w:pPr>
        <w:rPr>
          <w:rFonts w:ascii="Verdana" w:eastAsia="Verdana" w:hAnsi="Verdana" w:cs="Verdana"/>
          <w:sz w:val="20"/>
          <w:szCs w:val="20"/>
        </w:rPr>
      </w:pPr>
    </w:p>
    <w:tbl>
      <w:tblPr>
        <w:tblStyle w:val="a5"/>
        <w:tblW w:w="11295"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5797"/>
        <w:gridCol w:w="5498"/>
      </w:tblGrid>
      <w:tr w:rsidR="00445A1E" w:rsidRPr="00445A1E" w14:paraId="75C74C79" w14:textId="77777777">
        <w:trPr>
          <w:trHeight w:val="240"/>
          <w:jc w:val="center"/>
        </w:trPr>
        <w:tc>
          <w:tcPr>
            <w:tcW w:w="11295" w:type="dxa"/>
            <w:gridSpan w:val="2"/>
            <w:shd w:val="clear" w:color="auto" w:fill="auto"/>
          </w:tcPr>
          <w:p w14:paraId="668E2250" w14:textId="77777777" w:rsidR="00D921A3" w:rsidRPr="00445A1E" w:rsidRDefault="005E79E4">
            <w:pPr>
              <w:tabs>
                <w:tab w:val="left" w:pos="360"/>
                <w:tab w:val="center" w:pos="1125"/>
              </w:tabs>
              <w:rPr>
                <w:rFonts w:ascii="Verdana" w:eastAsia="Verdana" w:hAnsi="Verdana" w:cs="Verdana"/>
                <w:b/>
                <w:sz w:val="20"/>
                <w:szCs w:val="20"/>
              </w:rPr>
            </w:pPr>
            <w:r w:rsidRPr="00445A1E">
              <w:rPr>
                <w:rFonts w:ascii="Verdana" w:eastAsia="Verdana" w:hAnsi="Verdana" w:cs="Verdana"/>
                <w:b/>
                <w:sz w:val="20"/>
                <w:szCs w:val="20"/>
              </w:rPr>
              <w:t>Table E: Contact Information</w:t>
            </w:r>
          </w:p>
        </w:tc>
      </w:tr>
      <w:tr w:rsidR="00445A1E" w:rsidRPr="00445A1E" w14:paraId="7E67B695" w14:textId="77777777" w:rsidTr="00751E06">
        <w:trPr>
          <w:jc w:val="center"/>
        </w:trPr>
        <w:tc>
          <w:tcPr>
            <w:tcW w:w="5797" w:type="dxa"/>
            <w:shd w:val="clear" w:color="auto" w:fill="auto"/>
          </w:tcPr>
          <w:p w14:paraId="79CDAFFF" w14:textId="77777777" w:rsidR="00D921A3" w:rsidRPr="00445A1E" w:rsidRDefault="00D921A3">
            <w:pPr>
              <w:tabs>
                <w:tab w:val="left" w:pos="360"/>
                <w:tab w:val="center" w:pos="1125"/>
              </w:tabs>
              <w:rPr>
                <w:rFonts w:ascii="Verdana" w:eastAsia="Verdana" w:hAnsi="Verdana" w:cs="Verdana"/>
                <w:b/>
                <w:sz w:val="20"/>
                <w:szCs w:val="20"/>
              </w:rPr>
            </w:pPr>
          </w:p>
          <w:p w14:paraId="62E5B528" w14:textId="77777777" w:rsidR="00D921A3" w:rsidRPr="00445A1E" w:rsidRDefault="005E79E4">
            <w:pPr>
              <w:tabs>
                <w:tab w:val="left" w:pos="360"/>
                <w:tab w:val="center" w:pos="1125"/>
              </w:tabs>
              <w:rPr>
                <w:rFonts w:ascii="Verdana" w:eastAsia="Verdana" w:hAnsi="Verdana" w:cs="Verdana"/>
                <w:b/>
                <w:sz w:val="20"/>
                <w:szCs w:val="20"/>
              </w:rPr>
            </w:pPr>
            <w:r w:rsidRPr="00445A1E">
              <w:rPr>
                <w:rFonts w:ascii="Verdana" w:eastAsia="Verdana" w:hAnsi="Verdana" w:cs="Verdana"/>
                <w:b/>
                <w:sz w:val="20"/>
                <w:szCs w:val="20"/>
              </w:rPr>
              <w:t>University</w:t>
            </w:r>
          </w:p>
          <w:p w14:paraId="2163B28C" w14:textId="77777777" w:rsidR="00D921A3" w:rsidRPr="00445A1E" w:rsidRDefault="00D921A3">
            <w:pPr>
              <w:tabs>
                <w:tab w:val="left" w:pos="360"/>
                <w:tab w:val="center" w:pos="1125"/>
              </w:tabs>
              <w:rPr>
                <w:rFonts w:ascii="Verdana" w:eastAsia="Verdana" w:hAnsi="Verdana" w:cs="Verdana"/>
                <w:b/>
                <w:sz w:val="20"/>
                <w:szCs w:val="20"/>
              </w:rPr>
            </w:pPr>
          </w:p>
        </w:tc>
        <w:tc>
          <w:tcPr>
            <w:tcW w:w="5498" w:type="dxa"/>
            <w:shd w:val="clear" w:color="auto" w:fill="auto"/>
          </w:tcPr>
          <w:p w14:paraId="08C577BC" w14:textId="77777777" w:rsidR="00D921A3" w:rsidRPr="00445A1E" w:rsidRDefault="00D921A3">
            <w:pPr>
              <w:rPr>
                <w:rFonts w:ascii="Verdana" w:eastAsia="Verdana" w:hAnsi="Verdana" w:cs="Verdana"/>
                <w:b/>
                <w:sz w:val="20"/>
                <w:szCs w:val="20"/>
              </w:rPr>
            </w:pPr>
          </w:p>
          <w:p w14:paraId="1A8F16BB" w14:textId="77777777" w:rsidR="00D921A3" w:rsidRPr="00445A1E" w:rsidRDefault="005E79E4">
            <w:pPr>
              <w:rPr>
                <w:rFonts w:ascii="Verdana" w:eastAsia="Verdana" w:hAnsi="Verdana" w:cs="Verdana"/>
                <w:b/>
                <w:sz w:val="20"/>
                <w:szCs w:val="20"/>
              </w:rPr>
            </w:pPr>
            <w:r w:rsidRPr="00445A1E">
              <w:rPr>
                <w:rFonts w:ascii="Verdana" w:eastAsia="Verdana" w:hAnsi="Verdana" w:cs="Verdana"/>
                <w:b/>
                <w:sz w:val="20"/>
                <w:szCs w:val="20"/>
              </w:rPr>
              <w:t>Contact details</w:t>
            </w:r>
          </w:p>
        </w:tc>
      </w:tr>
      <w:tr w:rsidR="00445A1E" w:rsidRPr="00445A1E" w14:paraId="2CCC5320" w14:textId="77777777" w:rsidTr="00751E06">
        <w:trPr>
          <w:jc w:val="center"/>
        </w:trPr>
        <w:tc>
          <w:tcPr>
            <w:tcW w:w="5797" w:type="dxa"/>
            <w:shd w:val="clear" w:color="auto" w:fill="auto"/>
          </w:tcPr>
          <w:p w14:paraId="6BD46A3D" w14:textId="77777777" w:rsidR="00D921A3" w:rsidRPr="00445A1E" w:rsidRDefault="005E79E4">
            <w:pPr>
              <w:tabs>
                <w:tab w:val="left" w:pos="360"/>
                <w:tab w:val="center" w:pos="1125"/>
              </w:tabs>
              <w:rPr>
                <w:rFonts w:ascii="Verdana" w:eastAsia="Verdana" w:hAnsi="Verdana" w:cs="Verdana"/>
                <w:sz w:val="20"/>
                <w:szCs w:val="20"/>
              </w:rPr>
            </w:pPr>
            <w:r w:rsidRPr="00445A1E">
              <w:rPr>
                <w:rFonts w:ascii="Verdana" w:eastAsia="Verdana" w:hAnsi="Verdana" w:cs="Verdana"/>
                <w:sz w:val="20"/>
                <w:szCs w:val="20"/>
              </w:rPr>
              <w:t>University of St Andrews</w:t>
            </w:r>
          </w:p>
        </w:tc>
        <w:tc>
          <w:tcPr>
            <w:tcW w:w="5498" w:type="dxa"/>
            <w:shd w:val="clear" w:color="auto" w:fill="auto"/>
          </w:tcPr>
          <w:p w14:paraId="4EFC8698" w14:textId="77777777" w:rsidR="00D921A3" w:rsidRPr="00445A1E" w:rsidRDefault="005E79E4">
            <w:pPr>
              <w:rPr>
                <w:rFonts w:ascii="Verdana" w:eastAsia="Arial" w:hAnsi="Verdana" w:cs="Arial"/>
                <w:sz w:val="20"/>
                <w:szCs w:val="20"/>
              </w:rPr>
            </w:pPr>
            <w:proofErr w:type="spellStart"/>
            <w:r w:rsidRPr="00445A1E">
              <w:rPr>
                <w:rFonts w:ascii="Verdana" w:eastAsia="Arial" w:hAnsi="Verdana" w:cs="Arial"/>
                <w:sz w:val="20"/>
                <w:szCs w:val="20"/>
              </w:rPr>
              <w:t>Mhairi</w:t>
            </w:r>
            <w:proofErr w:type="spellEnd"/>
            <w:r w:rsidRPr="00445A1E">
              <w:rPr>
                <w:rFonts w:ascii="Verdana" w:eastAsia="Arial" w:hAnsi="Verdana" w:cs="Arial"/>
                <w:sz w:val="20"/>
                <w:szCs w:val="20"/>
              </w:rPr>
              <w:t xml:space="preserve"> McColl </w:t>
            </w:r>
          </w:p>
          <w:p w14:paraId="48C4465E" w14:textId="77777777" w:rsidR="00D921A3" w:rsidRPr="00445A1E" w:rsidRDefault="009713C4">
            <w:pPr>
              <w:rPr>
                <w:rFonts w:ascii="Verdana" w:eastAsia="Arial" w:hAnsi="Verdana" w:cs="Arial"/>
                <w:sz w:val="20"/>
                <w:szCs w:val="20"/>
              </w:rPr>
            </w:pPr>
            <w:hyperlink r:id="rId10">
              <w:r w:rsidR="005E79E4" w:rsidRPr="00445A1E">
                <w:rPr>
                  <w:rFonts w:ascii="Verdana" w:eastAsia="Arial" w:hAnsi="Verdana" w:cs="Arial"/>
                  <w:sz w:val="20"/>
                  <w:szCs w:val="20"/>
                  <w:u w:val="single"/>
                </w:rPr>
                <w:t>socanth@st-andrews.ac.uk</w:t>
              </w:r>
            </w:hyperlink>
          </w:p>
        </w:tc>
      </w:tr>
      <w:tr w:rsidR="00445A1E" w:rsidRPr="00445A1E" w14:paraId="2203D8D2" w14:textId="77777777" w:rsidTr="00751E06">
        <w:trPr>
          <w:jc w:val="center"/>
        </w:trPr>
        <w:tc>
          <w:tcPr>
            <w:tcW w:w="5797" w:type="dxa"/>
            <w:shd w:val="clear" w:color="auto" w:fill="auto"/>
          </w:tcPr>
          <w:p w14:paraId="359DB756" w14:textId="77777777" w:rsidR="00D921A3" w:rsidRPr="00445A1E" w:rsidRDefault="005E79E4">
            <w:pPr>
              <w:tabs>
                <w:tab w:val="left" w:pos="360"/>
                <w:tab w:val="center" w:pos="1125"/>
              </w:tabs>
              <w:rPr>
                <w:rFonts w:ascii="Verdana" w:eastAsia="Verdana" w:hAnsi="Verdana" w:cs="Verdana"/>
                <w:sz w:val="20"/>
                <w:szCs w:val="20"/>
              </w:rPr>
            </w:pPr>
            <w:r w:rsidRPr="00445A1E">
              <w:rPr>
                <w:rFonts w:ascii="Verdana" w:eastAsia="Verdana" w:hAnsi="Verdana" w:cs="Verdana"/>
                <w:sz w:val="20"/>
                <w:szCs w:val="20"/>
              </w:rPr>
              <w:t>University of Aberdeen</w:t>
            </w:r>
          </w:p>
        </w:tc>
        <w:tc>
          <w:tcPr>
            <w:tcW w:w="5498" w:type="dxa"/>
            <w:shd w:val="clear" w:color="auto" w:fill="auto"/>
          </w:tcPr>
          <w:p w14:paraId="7E8F275E" w14:textId="77777777" w:rsidR="00D921A3" w:rsidRPr="00445A1E" w:rsidRDefault="009713C4">
            <w:pPr>
              <w:rPr>
                <w:rFonts w:ascii="Verdana" w:eastAsia="Verdana" w:hAnsi="Verdana" w:cs="Verdana"/>
                <w:sz w:val="20"/>
                <w:szCs w:val="20"/>
              </w:rPr>
            </w:pPr>
            <w:hyperlink r:id="rId11">
              <w:r w:rsidR="005E79E4" w:rsidRPr="00445A1E">
                <w:rPr>
                  <w:rFonts w:ascii="Verdana" w:eastAsia="Verdana" w:hAnsi="Verdana" w:cs="Verdana"/>
                  <w:sz w:val="20"/>
                  <w:szCs w:val="20"/>
                  <w:u w:val="single"/>
                </w:rPr>
                <w:t>study@abdn.ac.uk</w:t>
              </w:r>
            </w:hyperlink>
          </w:p>
          <w:p w14:paraId="54E64C24" w14:textId="77777777" w:rsidR="00D921A3" w:rsidRPr="00445A1E" w:rsidRDefault="00D921A3">
            <w:pPr>
              <w:rPr>
                <w:rFonts w:ascii="Verdana" w:eastAsia="Verdana" w:hAnsi="Verdana" w:cs="Verdana"/>
                <w:sz w:val="20"/>
                <w:szCs w:val="20"/>
              </w:rPr>
            </w:pPr>
          </w:p>
        </w:tc>
      </w:tr>
      <w:tr w:rsidR="00445A1E" w:rsidRPr="00445A1E" w14:paraId="13D70739" w14:textId="77777777" w:rsidTr="00751E06">
        <w:trPr>
          <w:jc w:val="center"/>
        </w:trPr>
        <w:tc>
          <w:tcPr>
            <w:tcW w:w="5797" w:type="dxa"/>
            <w:shd w:val="clear" w:color="auto" w:fill="auto"/>
          </w:tcPr>
          <w:p w14:paraId="08A1BEAB" w14:textId="77777777" w:rsidR="00D921A3" w:rsidRPr="00445A1E" w:rsidRDefault="005E79E4">
            <w:pPr>
              <w:pBdr>
                <w:top w:val="nil"/>
                <w:left w:val="nil"/>
                <w:bottom w:val="nil"/>
                <w:right w:val="nil"/>
                <w:between w:val="nil"/>
              </w:pBdr>
              <w:spacing w:line="288" w:lineRule="auto"/>
              <w:rPr>
                <w:rFonts w:ascii="Verdana" w:eastAsia="Verdana" w:hAnsi="Verdana" w:cs="Verdana"/>
                <w:sz w:val="20"/>
                <w:szCs w:val="20"/>
              </w:rPr>
            </w:pPr>
            <w:r w:rsidRPr="00445A1E">
              <w:rPr>
                <w:rFonts w:ascii="Verdana" w:eastAsia="Verdana" w:hAnsi="Verdana" w:cs="Verdana"/>
                <w:sz w:val="20"/>
                <w:szCs w:val="20"/>
              </w:rPr>
              <w:t>University of Birmingham</w:t>
            </w:r>
          </w:p>
        </w:tc>
        <w:tc>
          <w:tcPr>
            <w:tcW w:w="5498" w:type="dxa"/>
            <w:shd w:val="clear" w:color="auto" w:fill="auto"/>
          </w:tcPr>
          <w:p w14:paraId="401C5973"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Heather Cullen</w:t>
            </w:r>
          </w:p>
          <w:p w14:paraId="1AA05484" w14:textId="77777777" w:rsidR="00D921A3" w:rsidRPr="00445A1E" w:rsidRDefault="009713C4">
            <w:pPr>
              <w:rPr>
                <w:rFonts w:ascii="Verdana" w:eastAsia="Verdana" w:hAnsi="Verdana" w:cs="Verdana"/>
                <w:sz w:val="20"/>
                <w:szCs w:val="20"/>
              </w:rPr>
            </w:pPr>
            <w:hyperlink r:id="rId12">
              <w:r w:rsidR="005E79E4" w:rsidRPr="00445A1E">
                <w:rPr>
                  <w:rFonts w:ascii="Verdana" w:eastAsia="Verdana" w:hAnsi="Verdana" w:cs="Verdana"/>
                  <w:sz w:val="20"/>
                  <w:szCs w:val="20"/>
                  <w:u w:val="single"/>
                </w:rPr>
                <w:t>H.J.Cullen@bham.ac.uk</w:t>
              </w:r>
            </w:hyperlink>
          </w:p>
        </w:tc>
      </w:tr>
      <w:tr w:rsidR="00445A1E" w:rsidRPr="00445A1E" w14:paraId="79B797E0" w14:textId="77777777" w:rsidTr="00751E06">
        <w:trPr>
          <w:jc w:val="center"/>
        </w:trPr>
        <w:tc>
          <w:tcPr>
            <w:tcW w:w="5797" w:type="dxa"/>
            <w:shd w:val="clear" w:color="auto" w:fill="auto"/>
          </w:tcPr>
          <w:p w14:paraId="3B3CE32F" w14:textId="77777777" w:rsidR="00D921A3" w:rsidRPr="00445A1E" w:rsidRDefault="005E79E4">
            <w:pPr>
              <w:pBdr>
                <w:top w:val="nil"/>
                <w:left w:val="nil"/>
                <w:bottom w:val="nil"/>
                <w:right w:val="nil"/>
                <w:between w:val="nil"/>
              </w:pBdr>
              <w:spacing w:line="288" w:lineRule="auto"/>
              <w:rPr>
                <w:rFonts w:ascii="Verdana" w:eastAsia="Verdana" w:hAnsi="Verdana" w:cs="Verdana"/>
                <w:sz w:val="20"/>
                <w:szCs w:val="20"/>
              </w:rPr>
            </w:pPr>
            <w:r w:rsidRPr="00445A1E">
              <w:rPr>
                <w:rFonts w:ascii="Verdana" w:eastAsia="Verdana" w:hAnsi="Verdana" w:cs="Verdana"/>
                <w:sz w:val="20"/>
                <w:szCs w:val="20"/>
              </w:rPr>
              <w:t>Bournemouth University</w:t>
            </w:r>
          </w:p>
        </w:tc>
        <w:tc>
          <w:tcPr>
            <w:tcW w:w="5498" w:type="dxa"/>
            <w:shd w:val="clear" w:color="auto" w:fill="auto"/>
          </w:tcPr>
          <w:p w14:paraId="29E454DF"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 xml:space="preserve">Stephanie </w:t>
            </w:r>
            <w:proofErr w:type="spellStart"/>
            <w:r w:rsidRPr="00445A1E">
              <w:rPr>
                <w:rFonts w:ascii="Verdana" w:eastAsia="Verdana" w:hAnsi="Verdana" w:cs="Verdana"/>
                <w:sz w:val="20"/>
                <w:szCs w:val="20"/>
              </w:rPr>
              <w:t>Schwandner</w:t>
            </w:r>
            <w:proofErr w:type="spellEnd"/>
            <w:r w:rsidRPr="00445A1E">
              <w:rPr>
                <w:rFonts w:ascii="Verdana" w:eastAsia="Verdana" w:hAnsi="Verdana" w:cs="Verdana"/>
                <w:sz w:val="20"/>
                <w:szCs w:val="20"/>
              </w:rPr>
              <w:t xml:space="preserve">-Sievers </w:t>
            </w:r>
          </w:p>
          <w:p w14:paraId="3798BDD6" w14:textId="77777777" w:rsidR="00D921A3" w:rsidRPr="00445A1E" w:rsidRDefault="009713C4">
            <w:pPr>
              <w:rPr>
                <w:rFonts w:ascii="Verdana" w:eastAsia="Verdana" w:hAnsi="Verdana" w:cs="Verdana"/>
                <w:sz w:val="20"/>
                <w:szCs w:val="20"/>
                <w:u w:val="single"/>
              </w:rPr>
            </w:pPr>
            <w:hyperlink r:id="rId13">
              <w:r w:rsidR="005E79E4" w:rsidRPr="00445A1E">
                <w:rPr>
                  <w:rFonts w:ascii="Verdana" w:eastAsia="Verdana" w:hAnsi="Verdana" w:cs="Verdana"/>
                  <w:sz w:val="20"/>
                  <w:szCs w:val="20"/>
                  <w:u w:val="single"/>
                </w:rPr>
                <w:t>sssievers@bournemouth.ac.uk</w:t>
              </w:r>
            </w:hyperlink>
          </w:p>
        </w:tc>
      </w:tr>
      <w:tr w:rsidR="00445A1E" w:rsidRPr="00445A1E" w14:paraId="314E675C" w14:textId="77777777" w:rsidTr="00751E06">
        <w:trPr>
          <w:jc w:val="center"/>
        </w:trPr>
        <w:tc>
          <w:tcPr>
            <w:tcW w:w="5797" w:type="dxa"/>
            <w:shd w:val="clear" w:color="auto" w:fill="auto"/>
          </w:tcPr>
          <w:p w14:paraId="134A641D" w14:textId="77777777" w:rsidR="00D921A3" w:rsidRPr="00445A1E" w:rsidRDefault="005E79E4">
            <w:pPr>
              <w:spacing w:line="288" w:lineRule="auto"/>
              <w:rPr>
                <w:rFonts w:ascii="Verdana" w:eastAsia="Verdana" w:hAnsi="Verdana" w:cs="Verdana"/>
                <w:sz w:val="20"/>
                <w:szCs w:val="20"/>
              </w:rPr>
            </w:pPr>
            <w:r w:rsidRPr="00445A1E">
              <w:rPr>
                <w:rFonts w:ascii="Verdana" w:eastAsia="Verdana" w:hAnsi="Verdana" w:cs="Verdana"/>
                <w:sz w:val="20"/>
                <w:szCs w:val="20"/>
              </w:rPr>
              <w:t>University of Bristol</w:t>
            </w:r>
          </w:p>
        </w:tc>
        <w:tc>
          <w:tcPr>
            <w:tcW w:w="5498" w:type="dxa"/>
            <w:shd w:val="clear" w:color="auto" w:fill="auto"/>
          </w:tcPr>
          <w:p w14:paraId="27EF6A34"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Camilla Morelli</w:t>
            </w:r>
          </w:p>
          <w:p w14:paraId="26CA132D" w14:textId="77777777" w:rsidR="00D921A3" w:rsidRPr="00445A1E" w:rsidRDefault="009713C4">
            <w:pPr>
              <w:rPr>
                <w:rFonts w:ascii="Verdana" w:eastAsia="Verdana" w:hAnsi="Verdana" w:cs="Verdana"/>
                <w:sz w:val="20"/>
                <w:szCs w:val="20"/>
              </w:rPr>
            </w:pPr>
            <w:hyperlink r:id="rId14">
              <w:r w:rsidR="005E79E4" w:rsidRPr="00445A1E">
                <w:rPr>
                  <w:rFonts w:ascii="Verdana" w:eastAsia="Verdana" w:hAnsi="Verdana" w:cs="Verdana"/>
                  <w:sz w:val="20"/>
                  <w:szCs w:val="20"/>
                  <w:u w:val="single"/>
                </w:rPr>
                <w:t>camilla.morelli@bristol.ac.uk</w:t>
              </w:r>
            </w:hyperlink>
          </w:p>
        </w:tc>
      </w:tr>
      <w:tr w:rsidR="00445A1E" w:rsidRPr="00445A1E" w14:paraId="38CAED8C" w14:textId="77777777" w:rsidTr="00751E06">
        <w:trPr>
          <w:jc w:val="center"/>
        </w:trPr>
        <w:tc>
          <w:tcPr>
            <w:tcW w:w="5797" w:type="dxa"/>
            <w:shd w:val="clear" w:color="auto" w:fill="auto"/>
          </w:tcPr>
          <w:p w14:paraId="27E00F3D" w14:textId="77777777" w:rsidR="00D921A3" w:rsidRPr="00445A1E" w:rsidRDefault="005E79E4">
            <w:pPr>
              <w:pBdr>
                <w:top w:val="nil"/>
                <w:left w:val="nil"/>
                <w:bottom w:val="nil"/>
                <w:right w:val="nil"/>
                <w:between w:val="nil"/>
              </w:pBdr>
              <w:spacing w:line="288" w:lineRule="auto"/>
              <w:rPr>
                <w:rFonts w:ascii="Verdana" w:eastAsia="Verdana" w:hAnsi="Verdana" w:cs="Verdana"/>
                <w:sz w:val="20"/>
                <w:szCs w:val="20"/>
              </w:rPr>
            </w:pPr>
            <w:r w:rsidRPr="00445A1E">
              <w:rPr>
                <w:rFonts w:ascii="Verdana" w:eastAsia="Verdana" w:hAnsi="Verdana" w:cs="Verdana"/>
                <w:sz w:val="20"/>
                <w:szCs w:val="20"/>
              </w:rPr>
              <w:t>Brunel University London</w:t>
            </w:r>
          </w:p>
        </w:tc>
        <w:tc>
          <w:tcPr>
            <w:tcW w:w="5498" w:type="dxa"/>
            <w:shd w:val="clear" w:color="auto" w:fill="auto"/>
          </w:tcPr>
          <w:p w14:paraId="59B55054"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 xml:space="preserve">Will Rollason </w:t>
            </w:r>
          </w:p>
          <w:p w14:paraId="1BD7970F" w14:textId="77777777" w:rsidR="00D921A3" w:rsidRPr="00445A1E" w:rsidRDefault="009713C4">
            <w:pPr>
              <w:rPr>
                <w:rFonts w:ascii="Verdana" w:eastAsia="Verdana" w:hAnsi="Verdana" w:cs="Verdana"/>
                <w:sz w:val="20"/>
                <w:szCs w:val="20"/>
              </w:rPr>
            </w:pPr>
            <w:hyperlink r:id="rId15">
              <w:r w:rsidR="005E79E4" w:rsidRPr="00445A1E">
                <w:rPr>
                  <w:rFonts w:ascii="Verdana" w:eastAsia="Verdana" w:hAnsi="Verdana" w:cs="Verdana"/>
                  <w:sz w:val="20"/>
                  <w:szCs w:val="20"/>
                  <w:u w:val="single"/>
                </w:rPr>
                <w:t>william.rollason@brunel.ac.uk</w:t>
              </w:r>
            </w:hyperlink>
          </w:p>
        </w:tc>
      </w:tr>
      <w:tr w:rsidR="00445A1E" w:rsidRPr="00445A1E" w14:paraId="3B477592" w14:textId="77777777" w:rsidTr="00751E06">
        <w:trPr>
          <w:jc w:val="center"/>
        </w:trPr>
        <w:tc>
          <w:tcPr>
            <w:tcW w:w="5797" w:type="dxa"/>
            <w:shd w:val="clear" w:color="auto" w:fill="auto"/>
          </w:tcPr>
          <w:p w14:paraId="5C07D831" w14:textId="77777777" w:rsidR="00D921A3" w:rsidRPr="00445A1E" w:rsidRDefault="005E79E4">
            <w:pPr>
              <w:pBdr>
                <w:top w:val="nil"/>
                <w:left w:val="nil"/>
                <w:bottom w:val="nil"/>
                <w:right w:val="nil"/>
                <w:between w:val="nil"/>
              </w:pBdr>
              <w:spacing w:line="288" w:lineRule="auto"/>
              <w:rPr>
                <w:rFonts w:ascii="Verdana" w:eastAsia="Verdana" w:hAnsi="Verdana" w:cs="Verdana"/>
                <w:sz w:val="20"/>
                <w:szCs w:val="20"/>
              </w:rPr>
            </w:pPr>
            <w:r w:rsidRPr="00445A1E">
              <w:rPr>
                <w:rFonts w:ascii="Verdana" w:eastAsia="Verdana" w:hAnsi="Verdana" w:cs="Verdana"/>
                <w:sz w:val="20"/>
                <w:szCs w:val="20"/>
              </w:rPr>
              <w:t>University of Cambridge</w:t>
            </w:r>
          </w:p>
        </w:tc>
        <w:tc>
          <w:tcPr>
            <w:tcW w:w="5498" w:type="dxa"/>
            <w:shd w:val="clear" w:color="auto" w:fill="auto"/>
          </w:tcPr>
          <w:p w14:paraId="33FDC2D1"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Laure Bonner (Biological Anthropology)</w:t>
            </w:r>
          </w:p>
          <w:p w14:paraId="29279ECC" w14:textId="77777777" w:rsidR="00D921A3" w:rsidRPr="00445A1E" w:rsidRDefault="009713C4">
            <w:pPr>
              <w:rPr>
                <w:rFonts w:ascii="Verdana" w:eastAsia="Verdana" w:hAnsi="Verdana" w:cs="Verdana"/>
                <w:sz w:val="20"/>
                <w:szCs w:val="20"/>
                <w:u w:val="single"/>
              </w:rPr>
            </w:pPr>
            <w:hyperlink r:id="rId16">
              <w:r w:rsidR="005E79E4" w:rsidRPr="00445A1E">
                <w:rPr>
                  <w:rFonts w:ascii="Verdana" w:eastAsia="Verdana" w:hAnsi="Verdana" w:cs="Verdana"/>
                  <w:sz w:val="20"/>
                  <w:szCs w:val="20"/>
                  <w:u w:val="single"/>
                </w:rPr>
                <w:t>lmb97@cam.ac.uk</w:t>
              </w:r>
            </w:hyperlink>
          </w:p>
          <w:p w14:paraId="7003CDE6" w14:textId="77777777" w:rsidR="00D921A3" w:rsidRPr="00445A1E" w:rsidRDefault="005E79E4">
            <w:pPr>
              <w:rPr>
                <w:rFonts w:ascii="Verdana" w:eastAsia="Verdana" w:hAnsi="Verdana" w:cs="Verdana"/>
                <w:sz w:val="20"/>
                <w:szCs w:val="20"/>
                <w:u w:val="single"/>
              </w:rPr>
            </w:pPr>
            <w:r w:rsidRPr="00445A1E">
              <w:rPr>
                <w:rFonts w:ascii="Verdana" w:eastAsia="Verdana" w:hAnsi="Verdana" w:cs="Verdana"/>
                <w:sz w:val="20"/>
                <w:szCs w:val="20"/>
              </w:rPr>
              <w:t>Dorothy Searle (Social Anthropology)</w:t>
            </w:r>
          </w:p>
          <w:p w14:paraId="5CFEEFEE" w14:textId="77777777" w:rsidR="00D921A3" w:rsidRPr="00445A1E" w:rsidRDefault="005E79E4">
            <w:pPr>
              <w:rPr>
                <w:rFonts w:ascii="Verdana" w:eastAsia="Verdana" w:hAnsi="Verdana" w:cs="Verdana"/>
                <w:sz w:val="20"/>
                <w:szCs w:val="20"/>
                <w:u w:val="single"/>
              </w:rPr>
            </w:pPr>
            <w:r w:rsidRPr="00445A1E">
              <w:rPr>
                <w:rFonts w:ascii="Verdana" w:eastAsia="Verdana" w:hAnsi="Verdana" w:cs="Verdana"/>
                <w:sz w:val="20"/>
                <w:szCs w:val="20"/>
                <w:u w:val="single"/>
              </w:rPr>
              <w:t>dcs43@cam.ac.uk</w:t>
            </w:r>
          </w:p>
        </w:tc>
      </w:tr>
      <w:tr w:rsidR="00445A1E" w:rsidRPr="00445A1E" w14:paraId="473BE991" w14:textId="77777777" w:rsidTr="00751E06">
        <w:trPr>
          <w:jc w:val="center"/>
        </w:trPr>
        <w:tc>
          <w:tcPr>
            <w:tcW w:w="5797" w:type="dxa"/>
            <w:shd w:val="clear" w:color="auto" w:fill="auto"/>
          </w:tcPr>
          <w:p w14:paraId="3F764266" w14:textId="77777777" w:rsidR="00D921A3" w:rsidRPr="00445A1E" w:rsidRDefault="005E79E4">
            <w:pPr>
              <w:pBdr>
                <w:top w:val="nil"/>
                <w:left w:val="nil"/>
                <w:bottom w:val="nil"/>
                <w:right w:val="nil"/>
                <w:between w:val="nil"/>
              </w:pBdr>
              <w:spacing w:line="288" w:lineRule="auto"/>
              <w:rPr>
                <w:rFonts w:ascii="Verdana" w:eastAsia="Verdana" w:hAnsi="Verdana" w:cs="Verdana"/>
                <w:sz w:val="20"/>
                <w:szCs w:val="20"/>
              </w:rPr>
            </w:pPr>
            <w:r w:rsidRPr="00445A1E">
              <w:rPr>
                <w:rFonts w:ascii="Verdana" w:eastAsia="Verdana" w:hAnsi="Verdana" w:cs="Verdana"/>
                <w:sz w:val="20"/>
                <w:szCs w:val="20"/>
              </w:rPr>
              <w:t>University of Dundee</w:t>
            </w:r>
          </w:p>
        </w:tc>
        <w:tc>
          <w:tcPr>
            <w:tcW w:w="5498" w:type="dxa"/>
            <w:shd w:val="clear" w:color="auto" w:fill="auto"/>
          </w:tcPr>
          <w:p w14:paraId="36DE0D29"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Helen Langstaff</w:t>
            </w:r>
          </w:p>
          <w:p w14:paraId="7FABAA05" w14:textId="77777777" w:rsidR="00D921A3" w:rsidRPr="00445A1E" w:rsidRDefault="009713C4">
            <w:pPr>
              <w:rPr>
                <w:rFonts w:ascii="Verdana" w:eastAsia="Verdana" w:hAnsi="Verdana" w:cs="Verdana"/>
                <w:sz w:val="20"/>
                <w:szCs w:val="20"/>
              </w:rPr>
            </w:pPr>
            <w:hyperlink r:id="rId17">
              <w:r w:rsidR="005E79E4" w:rsidRPr="00445A1E">
                <w:rPr>
                  <w:rFonts w:ascii="Verdana" w:eastAsia="Verdana" w:hAnsi="Verdana" w:cs="Verdana"/>
                  <w:sz w:val="20"/>
                  <w:szCs w:val="20"/>
                  <w:u w:val="single"/>
                </w:rPr>
                <w:t>Hlangstaff@dundee.ac.uk</w:t>
              </w:r>
            </w:hyperlink>
          </w:p>
          <w:p w14:paraId="77A670A2" w14:textId="77777777" w:rsidR="00D921A3" w:rsidRPr="00445A1E" w:rsidRDefault="00D921A3">
            <w:pPr>
              <w:rPr>
                <w:rFonts w:ascii="Verdana" w:eastAsia="Verdana" w:hAnsi="Verdana" w:cs="Verdana"/>
                <w:sz w:val="20"/>
                <w:szCs w:val="20"/>
              </w:rPr>
            </w:pPr>
          </w:p>
        </w:tc>
      </w:tr>
      <w:tr w:rsidR="00445A1E" w:rsidRPr="00445A1E" w14:paraId="7BA484E8" w14:textId="77777777" w:rsidTr="00751E06">
        <w:trPr>
          <w:jc w:val="center"/>
        </w:trPr>
        <w:tc>
          <w:tcPr>
            <w:tcW w:w="5797" w:type="dxa"/>
            <w:shd w:val="clear" w:color="auto" w:fill="auto"/>
          </w:tcPr>
          <w:p w14:paraId="607C3D1C" w14:textId="77777777" w:rsidR="00D921A3" w:rsidRPr="00445A1E" w:rsidRDefault="005E79E4">
            <w:pPr>
              <w:pBdr>
                <w:top w:val="nil"/>
                <w:left w:val="nil"/>
                <w:bottom w:val="nil"/>
                <w:right w:val="nil"/>
                <w:between w:val="nil"/>
              </w:pBdr>
              <w:spacing w:line="288" w:lineRule="auto"/>
              <w:rPr>
                <w:rFonts w:ascii="Verdana" w:eastAsia="Verdana" w:hAnsi="Verdana" w:cs="Verdana"/>
                <w:sz w:val="20"/>
                <w:szCs w:val="20"/>
              </w:rPr>
            </w:pPr>
            <w:r w:rsidRPr="00445A1E">
              <w:rPr>
                <w:rFonts w:ascii="Verdana" w:eastAsia="Verdana" w:hAnsi="Verdana" w:cs="Verdana"/>
                <w:sz w:val="20"/>
                <w:szCs w:val="20"/>
              </w:rPr>
              <w:t>Durham University</w:t>
            </w:r>
          </w:p>
        </w:tc>
        <w:tc>
          <w:tcPr>
            <w:tcW w:w="5498" w:type="dxa"/>
            <w:shd w:val="clear" w:color="auto" w:fill="auto"/>
          </w:tcPr>
          <w:p w14:paraId="1941486C"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Rosie Legg</w:t>
            </w:r>
          </w:p>
          <w:p w14:paraId="78840443" w14:textId="77777777" w:rsidR="00D921A3" w:rsidRPr="00445A1E" w:rsidRDefault="009713C4">
            <w:pPr>
              <w:rPr>
                <w:rFonts w:ascii="Verdana" w:eastAsia="Verdana" w:hAnsi="Verdana" w:cs="Verdana"/>
                <w:sz w:val="20"/>
                <w:szCs w:val="20"/>
              </w:rPr>
            </w:pPr>
            <w:hyperlink r:id="rId18">
              <w:r w:rsidR="005E79E4" w:rsidRPr="00445A1E">
                <w:rPr>
                  <w:rFonts w:ascii="Verdana" w:eastAsia="Verdana" w:hAnsi="Verdana" w:cs="Verdana"/>
                  <w:sz w:val="20"/>
                  <w:szCs w:val="20"/>
                  <w:u w:val="single"/>
                </w:rPr>
                <w:t>rosie.legg@durham.ac.uk</w:t>
              </w:r>
            </w:hyperlink>
          </w:p>
        </w:tc>
      </w:tr>
      <w:tr w:rsidR="00445A1E" w:rsidRPr="00445A1E" w14:paraId="6A9420D4" w14:textId="77777777" w:rsidTr="00751E06">
        <w:trPr>
          <w:jc w:val="center"/>
        </w:trPr>
        <w:tc>
          <w:tcPr>
            <w:tcW w:w="5797" w:type="dxa"/>
            <w:shd w:val="clear" w:color="auto" w:fill="auto"/>
          </w:tcPr>
          <w:p w14:paraId="718BC12C" w14:textId="77777777" w:rsidR="00D921A3" w:rsidRPr="00445A1E" w:rsidRDefault="005E79E4">
            <w:pPr>
              <w:pBdr>
                <w:top w:val="nil"/>
                <w:left w:val="nil"/>
                <w:bottom w:val="nil"/>
                <w:right w:val="nil"/>
                <w:between w:val="nil"/>
              </w:pBdr>
              <w:spacing w:line="288" w:lineRule="auto"/>
              <w:rPr>
                <w:rFonts w:ascii="Verdana" w:eastAsia="Verdana" w:hAnsi="Verdana" w:cs="Verdana"/>
                <w:sz w:val="20"/>
                <w:szCs w:val="20"/>
              </w:rPr>
            </w:pPr>
            <w:r w:rsidRPr="00445A1E">
              <w:rPr>
                <w:rFonts w:ascii="Verdana" w:eastAsia="Verdana" w:hAnsi="Verdana" w:cs="Verdana"/>
                <w:sz w:val="20"/>
                <w:szCs w:val="20"/>
              </w:rPr>
              <w:t>University of Exeter</w:t>
            </w:r>
          </w:p>
        </w:tc>
        <w:tc>
          <w:tcPr>
            <w:tcW w:w="5498" w:type="dxa"/>
            <w:shd w:val="clear" w:color="auto" w:fill="auto"/>
          </w:tcPr>
          <w:p w14:paraId="197EAFCB"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Tom Rice</w:t>
            </w:r>
          </w:p>
          <w:p w14:paraId="2C2ACD7F" w14:textId="77777777" w:rsidR="00D921A3" w:rsidRPr="00445A1E" w:rsidRDefault="009713C4">
            <w:pPr>
              <w:rPr>
                <w:rFonts w:ascii="Verdana" w:eastAsia="Verdana" w:hAnsi="Verdana" w:cs="Verdana"/>
                <w:sz w:val="20"/>
                <w:szCs w:val="20"/>
              </w:rPr>
            </w:pPr>
            <w:hyperlink r:id="rId19">
              <w:r w:rsidR="005E79E4" w:rsidRPr="00445A1E">
                <w:rPr>
                  <w:rFonts w:ascii="Verdana" w:eastAsia="Verdana" w:hAnsi="Verdana" w:cs="Verdana"/>
                  <w:sz w:val="20"/>
                  <w:szCs w:val="20"/>
                  <w:u w:val="single"/>
                </w:rPr>
                <w:t>T.Rice@exeter.ac.uk</w:t>
              </w:r>
            </w:hyperlink>
          </w:p>
          <w:p w14:paraId="011A574F" w14:textId="77777777" w:rsidR="00D921A3" w:rsidRPr="00445A1E" w:rsidRDefault="00D921A3">
            <w:pPr>
              <w:rPr>
                <w:rFonts w:ascii="Verdana" w:eastAsia="Verdana" w:hAnsi="Verdana" w:cs="Verdana"/>
                <w:sz w:val="20"/>
                <w:szCs w:val="20"/>
              </w:rPr>
            </w:pPr>
          </w:p>
        </w:tc>
      </w:tr>
      <w:tr w:rsidR="00445A1E" w:rsidRPr="00445A1E" w14:paraId="16D6321E" w14:textId="77777777" w:rsidTr="00751E06">
        <w:trPr>
          <w:jc w:val="center"/>
        </w:trPr>
        <w:tc>
          <w:tcPr>
            <w:tcW w:w="5797" w:type="dxa"/>
            <w:shd w:val="clear" w:color="auto" w:fill="auto"/>
          </w:tcPr>
          <w:p w14:paraId="4FBC4885" w14:textId="77777777" w:rsidR="00D921A3" w:rsidRPr="00445A1E" w:rsidRDefault="005E79E4">
            <w:pPr>
              <w:pBdr>
                <w:top w:val="nil"/>
                <w:left w:val="nil"/>
                <w:bottom w:val="nil"/>
                <w:right w:val="nil"/>
                <w:between w:val="nil"/>
              </w:pBdr>
              <w:spacing w:line="288" w:lineRule="auto"/>
              <w:rPr>
                <w:rFonts w:ascii="Verdana" w:eastAsia="Verdana" w:hAnsi="Verdana" w:cs="Verdana"/>
                <w:sz w:val="20"/>
                <w:szCs w:val="20"/>
              </w:rPr>
            </w:pPr>
            <w:r w:rsidRPr="00445A1E">
              <w:rPr>
                <w:rFonts w:ascii="Verdana" w:eastAsia="Verdana" w:hAnsi="Verdana" w:cs="Verdana"/>
                <w:sz w:val="20"/>
                <w:szCs w:val="20"/>
              </w:rPr>
              <w:t>Goldsmiths, University of London</w:t>
            </w:r>
          </w:p>
        </w:tc>
        <w:tc>
          <w:tcPr>
            <w:tcW w:w="5498" w:type="dxa"/>
            <w:shd w:val="clear" w:color="auto" w:fill="auto"/>
          </w:tcPr>
          <w:p w14:paraId="05370404"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Martin Webb</w:t>
            </w:r>
          </w:p>
          <w:p w14:paraId="2AA1BDEF" w14:textId="77777777" w:rsidR="00D921A3" w:rsidRPr="00445A1E" w:rsidRDefault="009713C4">
            <w:pPr>
              <w:rPr>
                <w:rFonts w:ascii="Verdana" w:eastAsia="Verdana" w:hAnsi="Verdana" w:cs="Verdana"/>
                <w:sz w:val="20"/>
                <w:szCs w:val="20"/>
                <w:u w:val="single"/>
              </w:rPr>
            </w:pPr>
            <w:hyperlink r:id="rId20">
              <w:r w:rsidR="005E79E4" w:rsidRPr="00445A1E">
                <w:rPr>
                  <w:rFonts w:ascii="Verdana" w:eastAsia="Verdana" w:hAnsi="Verdana" w:cs="Verdana"/>
                  <w:sz w:val="20"/>
                  <w:szCs w:val="20"/>
                  <w:u w:val="single"/>
                </w:rPr>
                <w:t>m.webb@gold.ac.uk</w:t>
              </w:r>
            </w:hyperlink>
          </w:p>
          <w:p w14:paraId="1A00414F" w14:textId="77777777" w:rsidR="00D921A3" w:rsidRPr="00445A1E" w:rsidRDefault="00D921A3">
            <w:pPr>
              <w:rPr>
                <w:rFonts w:ascii="Verdana" w:eastAsia="Verdana" w:hAnsi="Verdana" w:cs="Verdana"/>
                <w:sz w:val="20"/>
                <w:szCs w:val="20"/>
              </w:rPr>
            </w:pPr>
          </w:p>
        </w:tc>
      </w:tr>
      <w:tr w:rsidR="00445A1E" w:rsidRPr="00445A1E" w14:paraId="1E4B6E02" w14:textId="77777777" w:rsidTr="00751E06">
        <w:trPr>
          <w:trHeight w:val="40"/>
          <w:jc w:val="center"/>
        </w:trPr>
        <w:tc>
          <w:tcPr>
            <w:tcW w:w="5797" w:type="dxa"/>
            <w:shd w:val="clear" w:color="auto" w:fill="auto"/>
          </w:tcPr>
          <w:p w14:paraId="324D6824" w14:textId="77777777" w:rsidR="00D921A3" w:rsidRPr="00445A1E" w:rsidRDefault="005E79E4">
            <w:pPr>
              <w:pBdr>
                <w:top w:val="nil"/>
                <w:left w:val="nil"/>
                <w:bottom w:val="nil"/>
                <w:right w:val="nil"/>
                <w:between w:val="nil"/>
              </w:pBdr>
              <w:spacing w:line="288" w:lineRule="auto"/>
              <w:rPr>
                <w:rFonts w:ascii="Verdana" w:eastAsia="Verdana" w:hAnsi="Verdana" w:cs="Verdana"/>
                <w:sz w:val="20"/>
                <w:szCs w:val="20"/>
              </w:rPr>
            </w:pPr>
            <w:r w:rsidRPr="00445A1E">
              <w:rPr>
                <w:rFonts w:ascii="Verdana" w:eastAsia="Verdana" w:hAnsi="Verdana" w:cs="Verdana"/>
                <w:sz w:val="20"/>
                <w:szCs w:val="20"/>
              </w:rPr>
              <w:t>University of Kent</w:t>
            </w:r>
          </w:p>
        </w:tc>
        <w:tc>
          <w:tcPr>
            <w:tcW w:w="5498" w:type="dxa"/>
            <w:shd w:val="clear" w:color="auto" w:fill="auto"/>
          </w:tcPr>
          <w:p w14:paraId="5EA0EC3E"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Rebekah McComas</w:t>
            </w:r>
          </w:p>
          <w:p w14:paraId="5E93E515" w14:textId="77777777" w:rsidR="00D921A3" w:rsidRPr="00445A1E" w:rsidRDefault="005E79E4">
            <w:pPr>
              <w:rPr>
                <w:rFonts w:ascii="Verdana" w:eastAsia="Verdana" w:hAnsi="Verdana" w:cs="Verdana"/>
                <w:sz w:val="20"/>
                <w:szCs w:val="20"/>
                <w:u w:val="single"/>
              </w:rPr>
            </w:pPr>
            <w:r w:rsidRPr="00445A1E">
              <w:rPr>
                <w:rFonts w:ascii="Verdana" w:eastAsia="Verdana" w:hAnsi="Verdana" w:cs="Verdana"/>
                <w:sz w:val="20"/>
                <w:szCs w:val="20"/>
                <w:highlight w:val="white"/>
                <w:u w:val="single"/>
              </w:rPr>
              <w:t>sacadmissions@kent.ac.uk</w:t>
            </w:r>
          </w:p>
          <w:p w14:paraId="6AC8394F" w14:textId="77777777" w:rsidR="00D921A3" w:rsidRPr="00445A1E" w:rsidRDefault="00D921A3">
            <w:pPr>
              <w:rPr>
                <w:rFonts w:ascii="Verdana" w:eastAsia="Verdana" w:hAnsi="Verdana" w:cs="Verdana"/>
                <w:sz w:val="20"/>
                <w:szCs w:val="20"/>
                <w:u w:val="single"/>
              </w:rPr>
            </w:pPr>
          </w:p>
        </w:tc>
      </w:tr>
      <w:tr w:rsidR="00445A1E" w:rsidRPr="00445A1E" w14:paraId="4AA9D631" w14:textId="77777777" w:rsidTr="00751E06">
        <w:trPr>
          <w:jc w:val="center"/>
        </w:trPr>
        <w:tc>
          <w:tcPr>
            <w:tcW w:w="5797" w:type="dxa"/>
            <w:shd w:val="clear" w:color="auto" w:fill="auto"/>
          </w:tcPr>
          <w:p w14:paraId="4EC80231" w14:textId="77777777" w:rsidR="00D921A3" w:rsidRPr="00445A1E" w:rsidRDefault="005E79E4">
            <w:pPr>
              <w:pBdr>
                <w:top w:val="nil"/>
                <w:left w:val="nil"/>
                <w:bottom w:val="nil"/>
                <w:right w:val="nil"/>
                <w:between w:val="nil"/>
              </w:pBdr>
              <w:spacing w:line="288" w:lineRule="auto"/>
              <w:rPr>
                <w:rFonts w:ascii="Verdana" w:eastAsia="Verdana" w:hAnsi="Verdana" w:cs="Verdana"/>
                <w:sz w:val="20"/>
                <w:szCs w:val="20"/>
              </w:rPr>
            </w:pPr>
            <w:r w:rsidRPr="00445A1E">
              <w:rPr>
                <w:rFonts w:ascii="Verdana" w:eastAsia="Verdana" w:hAnsi="Verdana" w:cs="Verdana"/>
                <w:sz w:val="20"/>
                <w:szCs w:val="20"/>
              </w:rPr>
              <w:t xml:space="preserve">LSE </w:t>
            </w:r>
          </w:p>
          <w:p w14:paraId="6A08E5DE" w14:textId="77777777" w:rsidR="00D921A3" w:rsidRPr="00445A1E" w:rsidRDefault="005E79E4">
            <w:pPr>
              <w:pBdr>
                <w:top w:val="nil"/>
                <w:left w:val="nil"/>
                <w:bottom w:val="nil"/>
                <w:right w:val="nil"/>
                <w:between w:val="nil"/>
              </w:pBdr>
              <w:spacing w:line="288" w:lineRule="auto"/>
              <w:rPr>
                <w:rFonts w:ascii="Verdana" w:eastAsia="Verdana" w:hAnsi="Verdana" w:cs="Verdana"/>
                <w:sz w:val="20"/>
                <w:szCs w:val="20"/>
              </w:rPr>
            </w:pPr>
            <w:r w:rsidRPr="00445A1E">
              <w:rPr>
                <w:rFonts w:ascii="Verdana" w:eastAsia="Verdana" w:hAnsi="Verdana" w:cs="Verdana"/>
                <w:sz w:val="20"/>
                <w:szCs w:val="20"/>
              </w:rPr>
              <w:t>The London School of Economics and Political Science</w:t>
            </w:r>
          </w:p>
        </w:tc>
        <w:tc>
          <w:tcPr>
            <w:tcW w:w="5498" w:type="dxa"/>
            <w:shd w:val="clear" w:color="auto" w:fill="auto"/>
          </w:tcPr>
          <w:p w14:paraId="72676E35"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Nick Long</w:t>
            </w:r>
          </w:p>
          <w:p w14:paraId="04FBCB10" w14:textId="77777777" w:rsidR="00D921A3" w:rsidRPr="00445A1E" w:rsidRDefault="009713C4">
            <w:pPr>
              <w:rPr>
                <w:rFonts w:ascii="Verdana" w:eastAsia="Verdana" w:hAnsi="Verdana" w:cs="Verdana"/>
                <w:sz w:val="20"/>
                <w:szCs w:val="20"/>
              </w:rPr>
            </w:pPr>
            <w:hyperlink r:id="rId21">
              <w:r w:rsidR="005E79E4" w:rsidRPr="00445A1E">
                <w:rPr>
                  <w:rFonts w:ascii="Verdana" w:eastAsia="Verdana" w:hAnsi="Verdana" w:cs="Verdana"/>
                  <w:sz w:val="20"/>
                  <w:szCs w:val="20"/>
                  <w:u w:val="single"/>
                </w:rPr>
                <w:t>n.j.long@lse.ac.uk</w:t>
              </w:r>
            </w:hyperlink>
          </w:p>
        </w:tc>
      </w:tr>
      <w:tr w:rsidR="00445A1E" w:rsidRPr="00445A1E" w14:paraId="4FAEFAA6" w14:textId="77777777" w:rsidTr="00751E06">
        <w:trPr>
          <w:jc w:val="center"/>
        </w:trPr>
        <w:tc>
          <w:tcPr>
            <w:tcW w:w="5797" w:type="dxa"/>
            <w:shd w:val="clear" w:color="auto" w:fill="auto"/>
          </w:tcPr>
          <w:p w14:paraId="708AE42C" w14:textId="77777777" w:rsidR="00D921A3" w:rsidRPr="00445A1E" w:rsidRDefault="005E79E4">
            <w:pPr>
              <w:pBdr>
                <w:top w:val="nil"/>
                <w:left w:val="nil"/>
                <w:bottom w:val="nil"/>
                <w:right w:val="nil"/>
                <w:between w:val="nil"/>
              </w:pBdr>
              <w:spacing w:line="288" w:lineRule="auto"/>
              <w:rPr>
                <w:rFonts w:ascii="Verdana" w:eastAsia="Verdana" w:hAnsi="Verdana" w:cs="Verdana"/>
                <w:sz w:val="20"/>
                <w:szCs w:val="20"/>
              </w:rPr>
            </w:pPr>
            <w:r w:rsidRPr="00445A1E">
              <w:rPr>
                <w:rFonts w:ascii="Verdana" w:eastAsia="Verdana" w:hAnsi="Verdana" w:cs="Verdana"/>
                <w:sz w:val="20"/>
                <w:szCs w:val="20"/>
              </w:rPr>
              <w:t>University of Liverpool</w:t>
            </w:r>
          </w:p>
        </w:tc>
        <w:tc>
          <w:tcPr>
            <w:tcW w:w="5498" w:type="dxa"/>
            <w:shd w:val="clear" w:color="auto" w:fill="auto"/>
          </w:tcPr>
          <w:p w14:paraId="1B606C0A" w14:textId="77777777" w:rsidR="00D921A3" w:rsidRPr="00445A1E" w:rsidRDefault="005E79E4">
            <w:pPr>
              <w:rPr>
                <w:rFonts w:ascii="Verdana" w:eastAsia="Arial" w:hAnsi="Verdana" w:cs="Arial"/>
                <w:sz w:val="20"/>
                <w:szCs w:val="20"/>
              </w:rPr>
            </w:pPr>
            <w:r w:rsidRPr="00445A1E">
              <w:rPr>
                <w:rFonts w:ascii="Verdana" w:eastAsia="Arial" w:hAnsi="Verdana" w:cs="Arial"/>
                <w:sz w:val="20"/>
                <w:szCs w:val="20"/>
              </w:rPr>
              <w:t>Dr Jessica Pearson</w:t>
            </w:r>
          </w:p>
          <w:p w14:paraId="5D1D7F71" w14:textId="77777777" w:rsidR="00D921A3" w:rsidRPr="00445A1E" w:rsidRDefault="009713C4">
            <w:pPr>
              <w:rPr>
                <w:rFonts w:ascii="Verdana" w:eastAsia="Arial" w:hAnsi="Verdana" w:cs="Arial"/>
                <w:sz w:val="20"/>
                <w:szCs w:val="20"/>
              </w:rPr>
            </w:pPr>
            <w:hyperlink r:id="rId22">
              <w:r w:rsidR="005E79E4" w:rsidRPr="00445A1E">
                <w:rPr>
                  <w:rFonts w:ascii="Verdana" w:eastAsia="Arial" w:hAnsi="Verdana" w:cs="Arial"/>
                  <w:sz w:val="20"/>
                  <w:szCs w:val="20"/>
                  <w:u w:val="single"/>
                </w:rPr>
                <w:t>pearson@liverpool.ac.uk</w:t>
              </w:r>
            </w:hyperlink>
          </w:p>
        </w:tc>
      </w:tr>
      <w:tr w:rsidR="00445A1E" w:rsidRPr="00445A1E" w14:paraId="77515B87" w14:textId="77777777" w:rsidTr="00751E06">
        <w:trPr>
          <w:jc w:val="center"/>
        </w:trPr>
        <w:tc>
          <w:tcPr>
            <w:tcW w:w="5797" w:type="dxa"/>
            <w:shd w:val="clear" w:color="auto" w:fill="auto"/>
          </w:tcPr>
          <w:p w14:paraId="06D2A207" w14:textId="77777777" w:rsidR="00D921A3" w:rsidRPr="00445A1E" w:rsidRDefault="005E79E4">
            <w:pPr>
              <w:pBdr>
                <w:top w:val="nil"/>
                <w:left w:val="nil"/>
                <w:bottom w:val="nil"/>
                <w:right w:val="nil"/>
                <w:between w:val="nil"/>
              </w:pBdr>
              <w:spacing w:line="288" w:lineRule="auto"/>
              <w:rPr>
                <w:rFonts w:ascii="Verdana" w:eastAsia="Verdana" w:hAnsi="Verdana" w:cs="Verdana"/>
                <w:sz w:val="20"/>
                <w:szCs w:val="20"/>
              </w:rPr>
            </w:pPr>
            <w:r w:rsidRPr="00445A1E">
              <w:rPr>
                <w:rFonts w:ascii="Verdana" w:eastAsia="Verdana" w:hAnsi="Verdana" w:cs="Verdana"/>
                <w:sz w:val="20"/>
                <w:szCs w:val="20"/>
              </w:rPr>
              <w:t>University of Manchester</w:t>
            </w:r>
          </w:p>
        </w:tc>
        <w:tc>
          <w:tcPr>
            <w:tcW w:w="5498" w:type="dxa"/>
            <w:shd w:val="clear" w:color="auto" w:fill="auto"/>
          </w:tcPr>
          <w:p w14:paraId="599E9359"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Chika Watanabe</w:t>
            </w:r>
          </w:p>
          <w:p w14:paraId="3387AF00" w14:textId="77777777" w:rsidR="00D921A3" w:rsidRPr="00445A1E" w:rsidRDefault="009713C4">
            <w:pPr>
              <w:rPr>
                <w:rFonts w:ascii="Verdana" w:eastAsia="Verdana" w:hAnsi="Verdana" w:cs="Verdana"/>
                <w:sz w:val="20"/>
                <w:szCs w:val="20"/>
                <w:u w:val="single"/>
              </w:rPr>
            </w:pPr>
            <w:hyperlink r:id="rId23">
              <w:r w:rsidR="005E79E4" w:rsidRPr="00445A1E">
                <w:rPr>
                  <w:rFonts w:ascii="Verdana" w:eastAsia="Verdana" w:hAnsi="Verdana" w:cs="Verdana"/>
                  <w:sz w:val="20"/>
                  <w:szCs w:val="20"/>
                  <w:u w:val="single"/>
                </w:rPr>
                <w:t>chika.watanabe@manchester.ac.uk</w:t>
              </w:r>
            </w:hyperlink>
          </w:p>
        </w:tc>
      </w:tr>
      <w:tr w:rsidR="00445A1E" w:rsidRPr="00445A1E" w14:paraId="5FD38CDC" w14:textId="77777777" w:rsidTr="00751E06">
        <w:trPr>
          <w:jc w:val="center"/>
        </w:trPr>
        <w:tc>
          <w:tcPr>
            <w:tcW w:w="5797" w:type="dxa"/>
            <w:shd w:val="clear" w:color="auto" w:fill="auto"/>
          </w:tcPr>
          <w:p w14:paraId="073143A8" w14:textId="77777777" w:rsidR="00D921A3" w:rsidRPr="00445A1E" w:rsidRDefault="005E79E4">
            <w:pPr>
              <w:pBdr>
                <w:top w:val="nil"/>
                <w:left w:val="nil"/>
                <w:bottom w:val="nil"/>
                <w:right w:val="nil"/>
                <w:between w:val="nil"/>
              </w:pBdr>
              <w:spacing w:line="288" w:lineRule="auto"/>
              <w:rPr>
                <w:rFonts w:ascii="Verdana" w:eastAsia="Verdana" w:hAnsi="Verdana" w:cs="Verdana"/>
                <w:sz w:val="20"/>
                <w:szCs w:val="20"/>
              </w:rPr>
            </w:pPr>
            <w:r w:rsidRPr="00445A1E">
              <w:rPr>
                <w:rFonts w:ascii="Verdana" w:eastAsia="Verdana" w:hAnsi="Verdana" w:cs="Verdana"/>
                <w:sz w:val="20"/>
                <w:szCs w:val="20"/>
              </w:rPr>
              <w:t>University of Oxford</w:t>
            </w:r>
          </w:p>
        </w:tc>
        <w:tc>
          <w:tcPr>
            <w:tcW w:w="5498" w:type="dxa"/>
            <w:shd w:val="clear" w:color="auto" w:fill="auto"/>
          </w:tcPr>
          <w:p w14:paraId="07FD3005"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 xml:space="preserve">Iain Morley </w:t>
            </w:r>
          </w:p>
          <w:p w14:paraId="1727D4D5" w14:textId="77777777" w:rsidR="00D921A3" w:rsidRPr="00445A1E" w:rsidRDefault="009713C4">
            <w:pPr>
              <w:rPr>
                <w:rFonts w:ascii="Verdana" w:eastAsia="Verdana" w:hAnsi="Verdana" w:cs="Verdana"/>
                <w:sz w:val="20"/>
                <w:szCs w:val="20"/>
              </w:rPr>
            </w:pPr>
            <w:hyperlink r:id="rId24">
              <w:r w:rsidR="005E79E4" w:rsidRPr="00445A1E">
                <w:rPr>
                  <w:rFonts w:ascii="Verdana" w:eastAsia="Verdana" w:hAnsi="Verdana" w:cs="Verdana"/>
                  <w:sz w:val="20"/>
                  <w:szCs w:val="20"/>
                  <w:u w:val="single"/>
                </w:rPr>
                <w:t>iain.morley@anthro.ox.ac.uk</w:t>
              </w:r>
            </w:hyperlink>
          </w:p>
          <w:p w14:paraId="6E1CBEE0" w14:textId="77777777" w:rsidR="00D921A3" w:rsidRPr="00445A1E" w:rsidRDefault="00D921A3">
            <w:pPr>
              <w:rPr>
                <w:rFonts w:ascii="Verdana" w:eastAsia="Verdana" w:hAnsi="Verdana" w:cs="Verdana"/>
                <w:sz w:val="20"/>
                <w:szCs w:val="20"/>
              </w:rPr>
            </w:pPr>
          </w:p>
        </w:tc>
      </w:tr>
      <w:tr w:rsidR="00445A1E" w:rsidRPr="00445A1E" w14:paraId="66B74CC2" w14:textId="77777777" w:rsidTr="00751E06">
        <w:trPr>
          <w:jc w:val="center"/>
        </w:trPr>
        <w:tc>
          <w:tcPr>
            <w:tcW w:w="5797" w:type="dxa"/>
            <w:shd w:val="clear" w:color="auto" w:fill="auto"/>
          </w:tcPr>
          <w:p w14:paraId="51CFCCEE" w14:textId="77777777" w:rsidR="00D921A3" w:rsidRPr="00445A1E" w:rsidRDefault="005E79E4">
            <w:pPr>
              <w:pBdr>
                <w:top w:val="nil"/>
                <w:left w:val="nil"/>
                <w:bottom w:val="nil"/>
                <w:right w:val="nil"/>
                <w:between w:val="nil"/>
              </w:pBdr>
              <w:spacing w:line="288" w:lineRule="auto"/>
              <w:rPr>
                <w:rFonts w:ascii="Verdana" w:eastAsia="Verdana" w:hAnsi="Verdana" w:cs="Verdana"/>
                <w:sz w:val="20"/>
                <w:szCs w:val="20"/>
              </w:rPr>
            </w:pPr>
            <w:r w:rsidRPr="00445A1E">
              <w:rPr>
                <w:rFonts w:ascii="Verdana" w:eastAsia="Verdana" w:hAnsi="Verdana" w:cs="Verdana"/>
                <w:sz w:val="20"/>
                <w:szCs w:val="20"/>
              </w:rPr>
              <w:t>Oxford Brookes University</w:t>
            </w:r>
          </w:p>
        </w:tc>
        <w:tc>
          <w:tcPr>
            <w:tcW w:w="5498" w:type="dxa"/>
            <w:shd w:val="clear" w:color="auto" w:fill="auto"/>
          </w:tcPr>
          <w:p w14:paraId="2BF5ADB7"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 xml:space="preserve">Jason </w:t>
            </w:r>
            <w:proofErr w:type="spellStart"/>
            <w:r w:rsidRPr="00445A1E">
              <w:rPr>
                <w:rFonts w:ascii="Verdana" w:eastAsia="Verdana" w:hAnsi="Verdana" w:cs="Verdana"/>
                <w:sz w:val="20"/>
                <w:szCs w:val="20"/>
              </w:rPr>
              <w:t>Danely</w:t>
            </w:r>
            <w:proofErr w:type="spellEnd"/>
          </w:p>
          <w:p w14:paraId="0B160480" w14:textId="77777777" w:rsidR="00D921A3" w:rsidRPr="00445A1E" w:rsidRDefault="009713C4">
            <w:pPr>
              <w:rPr>
                <w:rFonts w:ascii="Verdana" w:eastAsia="Verdana" w:hAnsi="Verdana" w:cs="Verdana"/>
                <w:sz w:val="20"/>
                <w:szCs w:val="20"/>
                <w:u w:val="single"/>
              </w:rPr>
            </w:pPr>
            <w:hyperlink r:id="rId25">
              <w:r w:rsidR="005E79E4" w:rsidRPr="00445A1E">
                <w:rPr>
                  <w:rFonts w:ascii="Verdana" w:eastAsia="Verdana" w:hAnsi="Verdana" w:cs="Verdana"/>
                  <w:sz w:val="20"/>
                  <w:szCs w:val="20"/>
                  <w:u w:val="single"/>
                </w:rPr>
                <w:t>jdanely@brookes.ac.uk</w:t>
              </w:r>
            </w:hyperlink>
          </w:p>
        </w:tc>
      </w:tr>
      <w:tr w:rsidR="00445A1E" w:rsidRPr="00445A1E" w14:paraId="3903FFF5" w14:textId="77777777" w:rsidTr="00751E06">
        <w:trPr>
          <w:jc w:val="center"/>
        </w:trPr>
        <w:tc>
          <w:tcPr>
            <w:tcW w:w="5797" w:type="dxa"/>
            <w:shd w:val="clear" w:color="auto" w:fill="auto"/>
          </w:tcPr>
          <w:p w14:paraId="21089967" w14:textId="77777777" w:rsidR="00D921A3" w:rsidRPr="00445A1E" w:rsidRDefault="005E79E4">
            <w:pPr>
              <w:pBdr>
                <w:top w:val="nil"/>
                <w:left w:val="nil"/>
                <w:bottom w:val="nil"/>
                <w:right w:val="nil"/>
                <w:between w:val="nil"/>
              </w:pBdr>
              <w:spacing w:line="288" w:lineRule="auto"/>
              <w:rPr>
                <w:rFonts w:ascii="Verdana" w:eastAsia="Verdana" w:hAnsi="Verdana" w:cs="Verdana"/>
                <w:sz w:val="20"/>
                <w:szCs w:val="20"/>
              </w:rPr>
            </w:pPr>
            <w:r w:rsidRPr="00445A1E">
              <w:rPr>
                <w:rFonts w:ascii="Verdana" w:eastAsia="Verdana" w:hAnsi="Verdana" w:cs="Verdana"/>
                <w:sz w:val="20"/>
                <w:szCs w:val="20"/>
              </w:rPr>
              <w:t>Queen’s University Belfast</w:t>
            </w:r>
          </w:p>
        </w:tc>
        <w:tc>
          <w:tcPr>
            <w:tcW w:w="5498" w:type="dxa"/>
            <w:shd w:val="clear" w:color="auto" w:fill="auto"/>
          </w:tcPr>
          <w:p w14:paraId="61F1BF9C"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 xml:space="preserve">Jonathan </w:t>
            </w:r>
            <w:proofErr w:type="spellStart"/>
            <w:r w:rsidRPr="00445A1E">
              <w:rPr>
                <w:rFonts w:ascii="Verdana" w:eastAsia="Verdana" w:hAnsi="Verdana" w:cs="Verdana"/>
                <w:sz w:val="20"/>
                <w:szCs w:val="20"/>
              </w:rPr>
              <w:t>Lanman</w:t>
            </w:r>
            <w:proofErr w:type="spellEnd"/>
            <w:r w:rsidRPr="00445A1E">
              <w:rPr>
                <w:rFonts w:ascii="Verdana" w:eastAsia="Verdana" w:hAnsi="Verdana" w:cs="Verdana"/>
                <w:sz w:val="20"/>
                <w:szCs w:val="20"/>
              </w:rPr>
              <w:t xml:space="preserve"> </w:t>
            </w:r>
          </w:p>
          <w:p w14:paraId="1250B08C" w14:textId="77777777" w:rsidR="00D921A3" w:rsidRPr="00445A1E" w:rsidRDefault="009713C4">
            <w:pPr>
              <w:rPr>
                <w:rFonts w:ascii="Verdana" w:eastAsia="Verdana" w:hAnsi="Verdana" w:cs="Verdana"/>
                <w:sz w:val="20"/>
                <w:szCs w:val="20"/>
              </w:rPr>
            </w:pPr>
            <w:hyperlink r:id="rId26">
              <w:r w:rsidR="005E79E4" w:rsidRPr="00445A1E">
                <w:rPr>
                  <w:rFonts w:ascii="Verdana" w:eastAsia="Verdana" w:hAnsi="Verdana" w:cs="Verdana"/>
                  <w:sz w:val="20"/>
                  <w:szCs w:val="20"/>
                  <w:u w:val="single"/>
                </w:rPr>
                <w:t>j.lanman@qub.ac.uk</w:t>
              </w:r>
            </w:hyperlink>
          </w:p>
          <w:p w14:paraId="3C919B6A" w14:textId="77777777" w:rsidR="00D921A3" w:rsidRPr="00445A1E" w:rsidRDefault="00D921A3">
            <w:pPr>
              <w:rPr>
                <w:rFonts w:ascii="Verdana" w:eastAsia="Verdana" w:hAnsi="Verdana" w:cs="Verdana"/>
                <w:sz w:val="20"/>
                <w:szCs w:val="20"/>
              </w:rPr>
            </w:pPr>
          </w:p>
        </w:tc>
      </w:tr>
      <w:tr w:rsidR="00445A1E" w:rsidRPr="00445A1E" w14:paraId="7136189E" w14:textId="77777777" w:rsidTr="00751E06">
        <w:trPr>
          <w:jc w:val="center"/>
        </w:trPr>
        <w:tc>
          <w:tcPr>
            <w:tcW w:w="5797" w:type="dxa"/>
            <w:shd w:val="clear" w:color="auto" w:fill="auto"/>
          </w:tcPr>
          <w:p w14:paraId="697F3AA9" w14:textId="77777777" w:rsidR="00D921A3" w:rsidRPr="00445A1E" w:rsidRDefault="005E79E4">
            <w:pPr>
              <w:pBdr>
                <w:top w:val="nil"/>
                <w:left w:val="nil"/>
                <w:bottom w:val="nil"/>
                <w:right w:val="nil"/>
                <w:between w:val="nil"/>
              </w:pBdr>
              <w:spacing w:line="288" w:lineRule="auto"/>
              <w:rPr>
                <w:rFonts w:ascii="Verdana" w:eastAsia="Verdana" w:hAnsi="Verdana" w:cs="Verdana"/>
                <w:sz w:val="20"/>
                <w:szCs w:val="20"/>
              </w:rPr>
            </w:pPr>
            <w:r w:rsidRPr="00445A1E">
              <w:rPr>
                <w:rFonts w:ascii="Verdana" w:eastAsia="Verdana" w:hAnsi="Verdana" w:cs="Verdana"/>
                <w:sz w:val="20"/>
                <w:szCs w:val="20"/>
              </w:rPr>
              <w:t>University of Roehampton</w:t>
            </w:r>
          </w:p>
        </w:tc>
        <w:tc>
          <w:tcPr>
            <w:tcW w:w="5498" w:type="dxa"/>
            <w:shd w:val="clear" w:color="auto" w:fill="auto"/>
          </w:tcPr>
          <w:p w14:paraId="50FA4B5F" w14:textId="77777777" w:rsidR="00D921A3" w:rsidRPr="00445A1E" w:rsidRDefault="005E79E4">
            <w:pPr>
              <w:rPr>
                <w:rFonts w:ascii="Verdana" w:eastAsia="Arial" w:hAnsi="Verdana" w:cs="Arial"/>
                <w:sz w:val="20"/>
                <w:szCs w:val="20"/>
              </w:rPr>
            </w:pPr>
            <w:r w:rsidRPr="00445A1E">
              <w:rPr>
                <w:rFonts w:ascii="Verdana" w:eastAsia="Arial" w:hAnsi="Verdana" w:cs="Arial"/>
                <w:sz w:val="20"/>
                <w:szCs w:val="20"/>
              </w:rPr>
              <w:t xml:space="preserve">Colette </w:t>
            </w:r>
            <w:proofErr w:type="spellStart"/>
            <w:r w:rsidRPr="00445A1E">
              <w:rPr>
                <w:rFonts w:ascii="Verdana" w:eastAsia="Arial" w:hAnsi="Verdana" w:cs="Arial"/>
                <w:sz w:val="20"/>
                <w:szCs w:val="20"/>
              </w:rPr>
              <w:t>Berbesque</w:t>
            </w:r>
            <w:proofErr w:type="spellEnd"/>
          </w:p>
          <w:p w14:paraId="2D2A5D85" w14:textId="77777777" w:rsidR="00D921A3" w:rsidRPr="00445A1E" w:rsidRDefault="009713C4">
            <w:pPr>
              <w:rPr>
                <w:rFonts w:ascii="Verdana" w:eastAsia="Arial" w:hAnsi="Verdana" w:cs="Arial"/>
                <w:sz w:val="20"/>
                <w:szCs w:val="20"/>
              </w:rPr>
            </w:pPr>
            <w:hyperlink r:id="rId27">
              <w:r w:rsidR="005E79E4" w:rsidRPr="00445A1E">
                <w:rPr>
                  <w:rFonts w:ascii="Verdana" w:eastAsia="Arial" w:hAnsi="Verdana" w:cs="Arial"/>
                  <w:sz w:val="20"/>
                  <w:szCs w:val="20"/>
                  <w:u w:val="single"/>
                </w:rPr>
                <w:t>colette.berbesque@roehampton.ac.uk</w:t>
              </w:r>
            </w:hyperlink>
          </w:p>
          <w:p w14:paraId="4D528145" w14:textId="77777777" w:rsidR="00D921A3" w:rsidRPr="00445A1E" w:rsidRDefault="00D921A3">
            <w:pPr>
              <w:rPr>
                <w:rFonts w:ascii="Verdana" w:eastAsia="Arial" w:hAnsi="Verdana" w:cs="Arial"/>
                <w:sz w:val="20"/>
                <w:szCs w:val="20"/>
              </w:rPr>
            </w:pPr>
          </w:p>
        </w:tc>
      </w:tr>
      <w:tr w:rsidR="00445A1E" w:rsidRPr="00445A1E" w14:paraId="2EB8E4B0" w14:textId="77777777" w:rsidTr="00751E06">
        <w:trPr>
          <w:jc w:val="center"/>
        </w:trPr>
        <w:tc>
          <w:tcPr>
            <w:tcW w:w="5797" w:type="dxa"/>
            <w:shd w:val="clear" w:color="auto" w:fill="auto"/>
          </w:tcPr>
          <w:p w14:paraId="435B5C76" w14:textId="77777777" w:rsidR="00D921A3" w:rsidRPr="00445A1E" w:rsidRDefault="005E79E4">
            <w:pPr>
              <w:pBdr>
                <w:top w:val="nil"/>
                <w:left w:val="nil"/>
                <w:bottom w:val="nil"/>
                <w:right w:val="nil"/>
                <w:between w:val="nil"/>
              </w:pBdr>
              <w:spacing w:line="288" w:lineRule="auto"/>
              <w:rPr>
                <w:rFonts w:ascii="Verdana" w:eastAsia="Verdana" w:hAnsi="Verdana" w:cs="Verdana"/>
                <w:sz w:val="20"/>
                <w:szCs w:val="20"/>
              </w:rPr>
            </w:pPr>
            <w:r w:rsidRPr="00445A1E">
              <w:rPr>
                <w:rFonts w:ascii="Verdana" w:eastAsia="Verdana" w:hAnsi="Verdana" w:cs="Verdana"/>
                <w:sz w:val="20"/>
                <w:szCs w:val="20"/>
              </w:rPr>
              <w:t>SOAS School of Oriental and African Studies</w:t>
            </w:r>
          </w:p>
        </w:tc>
        <w:tc>
          <w:tcPr>
            <w:tcW w:w="5498" w:type="dxa"/>
            <w:shd w:val="clear" w:color="auto" w:fill="auto"/>
          </w:tcPr>
          <w:p w14:paraId="22F6E679" w14:textId="77777777" w:rsidR="00D921A3" w:rsidRPr="00445A1E" w:rsidRDefault="009713C4">
            <w:pPr>
              <w:rPr>
                <w:rFonts w:ascii="Verdana" w:eastAsia="Verdana" w:hAnsi="Verdana" w:cs="Verdana"/>
                <w:sz w:val="20"/>
                <w:szCs w:val="20"/>
              </w:rPr>
            </w:pPr>
            <w:hyperlink r:id="rId28">
              <w:r w:rsidR="005E79E4" w:rsidRPr="00445A1E">
                <w:rPr>
                  <w:rFonts w:ascii="Verdana" w:eastAsia="Verdana" w:hAnsi="Verdana" w:cs="Verdana"/>
                  <w:sz w:val="20"/>
                  <w:szCs w:val="20"/>
                  <w:u w:val="single"/>
                </w:rPr>
                <w:t>Study@soas.ac.uk</w:t>
              </w:r>
            </w:hyperlink>
          </w:p>
          <w:p w14:paraId="74F46DFF" w14:textId="77777777" w:rsidR="00D921A3" w:rsidRPr="00445A1E" w:rsidRDefault="00D921A3">
            <w:pPr>
              <w:rPr>
                <w:rFonts w:ascii="Verdana" w:eastAsia="Verdana" w:hAnsi="Verdana" w:cs="Verdana"/>
                <w:sz w:val="20"/>
                <w:szCs w:val="20"/>
              </w:rPr>
            </w:pPr>
          </w:p>
          <w:p w14:paraId="602CB8C2" w14:textId="77777777" w:rsidR="00D921A3" w:rsidRPr="00445A1E" w:rsidRDefault="00D921A3">
            <w:pPr>
              <w:rPr>
                <w:rFonts w:ascii="Verdana" w:eastAsia="Verdana" w:hAnsi="Verdana" w:cs="Verdana"/>
                <w:sz w:val="20"/>
                <w:szCs w:val="20"/>
              </w:rPr>
            </w:pPr>
          </w:p>
        </w:tc>
      </w:tr>
      <w:tr w:rsidR="00445A1E" w:rsidRPr="00445A1E" w14:paraId="16349B3C" w14:textId="77777777" w:rsidTr="00751E06">
        <w:trPr>
          <w:trHeight w:val="640"/>
          <w:jc w:val="center"/>
        </w:trPr>
        <w:tc>
          <w:tcPr>
            <w:tcW w:w="5797" w:type="dxa"/>
            <w:shd w:val="clear" w:color="auto" w:fill="auto"/>
          </w:tcPr>
          <w:p w14:paraId="0629F13C" w14:textId="77777777" w:rsidR="00D921A3" w:rsidRPr="00445A1E" w:rsidRDefault="005E79E4">
            <w:pPr>
              <w:pBdr>
                <w:top w:val="nil"/>
                <w:left w:val="nil"/>
                <w:bottom w:val="nil"/>
                <w:right w:val="nil"/>
                <w:between w:val="nil"/>
              </w:pBdr>
              <w:spacing w:line="288" w:lineRule="auto"/>
              <w:rPr>
                <w:rFonts w:ascii="Verdana" w:eastAsia="Verdana" w:hAnsi="Verdana" w:cs="Verdana"/>
                <w:sz w:val="20"/>
                <w:szCs w:val="20"/>
              </w:rPr>
            </w:pPr>
            <w:r w:rsidRPr="00445A1E">
              <w:rPr>
                <w:rFonts w:ascii="Verdana" w:eastAsia="Verdana" w:hAnsi="Verdana" w:cs="Verdana"/>
                <w:sz w:val="20"/>
                <w:szCs w:val="20"/>
              </w:rPr>
              <w:t>University of Southampton</w:t>
            </w:r>
          </w:p>
        </w:tc>
        <w:tc>
          <w:tcPr>
            <w:tcW w:w="5498" w:type="dxa"/>
            <w:shd w:val="clear" w:color="auto" w:fill="auto"/>
          </w:tcPr>
          <w:p w14:paraId="12182E3E"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Joshua Pollard</w:t>
            </w:r>
          </w:p>
          <w:p w14:paraId="44B2B0C7" w14:textId="77777777" w:rsidR="00D921A3" w:rsidRPr="00445A1E" w:rsidRDefault="009713C4">
            <w:pPr>
              <w:rPr>
                <w:rFonts w:ascii="Verdana" w:eastAsia="Verdana" w:hAnsi="Verdana" w:cs="Verdana"/>
                <w:sz w:val="20"/>
                <w:szCs w:val="20"/>
              </w:rPr>
            </w:pPr>
            <w:hyperlink r:id="rId29">
              <w:r w:rsidR="005E79E4" w:rsidRPr="00445A1E">
                <w:rPr>
                  <w:rFonts w:ascii="Verdana" w:eastAsia="Verdana" w:hAnsi="Verdana" w:cs="Verdana"/>
                  <w:sz w:val="20"/>
                  <w:szCs w:val="20"/>
                  <w:u w:val="single"/>
                </w:rPr>
                <w:t>c.j.pollard@soton.ac.uk</w:t>
              </w:r>
            </w:hyperlink>
          </w:p>
        </w:tc>
      </w:tr>
      <w:tr w:rsidR="00445A1E" w:rsidRPr="00445A1E" w14:paraId="61D23BE6" w14:textId="77777777" w:rsidTr="00751E06">
        <w:trPr>
          <w:jc w:val="center"/>
        </w:trPr>
        <w:tc>
          <w:tcPr>
            <w:tcW w:w="5797" w:type="dxa"/>
            <w:shd w:val="clear" w:color="auto" w:fill="auto"/>
          </w:tcPr>
          <w:p w14:paraId="7B341792" w14:textId="77777777" w:rsidR="00D921A3" w:rsidRPr="00445A1E" w:rsidRDefault="005E79E4">
            <w:pPr>
              <w:pBdr>
                <w:top w:val="nil"/>
                <w:left w:val="nil"/>
                <w:bottom w:val="nil"/>
                <w:right w:val="nil"/>
                <w:between w:val="nil"/>
              </w:pBdr>
              <w:spacing w:line="288" w:lineRule="auto"/>
              <w:rPr>
                <w:rFonts w:ascii="Verdana" w:eastAsia="Verdana" w:hAnsi="Verdana" w:cs="Verdana"/>
                <w:sz w:val="20"/>
                <w:szCs w:val="20"/>
              </w:rPr>
            </w:pPr>
            <w:r w:rsidRPr="00445A1E">
              <w:rPr>
                <w:rFonts w:ascii="Verdana" w:eastAsia="Verdana" w:hAnsi="Verdana" w:cs="Verdana"/>
                <w:sz w:val="20"/>
                <w:szCs w:val="20"/>
              </w:rPr>
              <w:lastRenderedPageBreak/>
              <w:t>University of Sussex</w:t>
            </w:r>
          </w:p>
        </w:tc>
        <w:tc>
          <w:tcPr>
            <w:tcW w:w="5498" w:type="dxa"/>
            <w:shd w:val="clear" w:color="auto" w:fill="auto"/>
          </w:tcPr>
          <w:p w14:paraId="187946E2"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Evan Killick</w:t>
            </w:r>
          </w:p>
          <w:p w14:paraId="7FA115E7" w14:textId="77777777" w:rsidR="00751E06" w:rsidRPr="00445A1E" w:rsidRDefault="009713C4" w:rsidP="00445A1E">
            <w:pPr>
              <w:rPr>
                <w:rFonts w:ascii="Verdana" w:eastAsia="Verdana" w:hAnsi="Verdana" w:cs="Verdana"/>
                <w:sz w:val="20"/>
                <w:szCs w:val="20"/>
              </w:rPr>
            </w:pPr>
            <w:hyperlink r:id="rId30">
              <w:r w:rsidR="005E79E4" w:rsidRPr="00445A1E">
                <w:rPr>
                  <w:rFonts w:ascii="Verdana" w:eastAsia="Verdana" w:hAnsi="Verdana" w:cs="Verdana"/>
                  <w:sz w:val="20"/>
                  <w:szCs w:val="20"/>
                  <w:u w:val="single"/>
                </w:rPr>
                <w:t>e.killick@sussex.ac.uk</w:t>
              </w:r>
            </w:hyperlink>
          </w:p>
        </w:tc>
      </w:tr>
      <w:tr w:rsidR="00445A1E" w:rsidRPr="00445A1E" w14:paraId="6D54367C" w14:textId="77777777" w:rsidTr="00751E06">
        <w:trPr>
          <w:jc w:val="center"/>
        </w:trPr>
        <w:tc>
          <w:tcPr>
            <w:tcW w:w="5797" w:type="dxa"/>
            <w:shd w:val="clear" w:color="auto" w:fill="auto"/>
          </w:tcPr>
          <w:p w14:paraId="5950BF7E" w14:textId="77777777" w:rsidR="00751E06" w:rsidRPr="00445A1E" w:rsidRDefault="00751E06" w:rsidP="00751E06">
            <w:pPr>
              <w:tabs>
                <w:tab w:val="left" w:pos="360"/>
                <w:tab w:val="center" w:pos="1125"/>
              </w:tabs>
              <w:rPr>
                <w:rFonts w:ascii="Verdana" w:eastAsia="Verdana" w:hAnsi="Verdana" w:cs="Verdana"/>
                <w:b/>
                <w:sz w:val="20"/>
                <w:szCs w:val="20"/>
              </w:rPr>
            </w:pPr>
            <w:r w:rsidRPr="00445A1E">
              <w:rPr>
                <w:rFonts w:ascii="Verdana" w:eastAsia="Verdana" w:hAnsi="Verdana" w:cs="Verdana"/>
                <w:b/>
                <w:sz w:val="20"/>
                <w:szCs w:val="20"/>
              </w:rPr>
              <w:t>Table E: Contact Information</w:t>
            </w:r>
          </w:p>
        </w:tc>
        <w:tc>
          <w:tcPr>
            <w:tcW w:w="5498" w:type="dxa"/>
            <w:shd w:val="clear" w:color="auto" w:fill="auto"/>
          </w:tcPr>
          <w:p w14:paraId="09CF35EB" w14:textId="77777777" w:rsidR="00751E06" w:rsidRPr="00445A1E" w:rsidRDefault="00751E06" w:rsidP="00751E06">
            <w:pPr>
              <w:tabs>
                <w:tab w:val="left" w:pos="360"/>
                <w:tab w:val="center" w:pos="1125"/>
              </w:tabs>
              <w:rPr>
                <w:rFonts w:ascii="Verdana" w:eastAsia="Verdana" w:hAnsi="Verdana" w:cs="Verdana"/>
                <w:b/>
                <w:sz w:val="20"/>
                <w:szCs w:val="20"/>
              </w:rPr>
            </w:pPr>
            <w:r w:rsidRPr="00445A1E">
              <w:rPr>
                <w:rFonts w:ascii="Verdana" w:eastAsia="Verdana" w:hAnsi="Verdana" w:cs="Verdana"/>
                <w:b/>
                <w:sz w:val="20"/>
                <w:szCs w:val="20"/>
              </w:rPr>
              <w:t>Table E: Contact Information</w:t>
            </w:r>
          </w:p>
        </w:tc>
      </w:tr>
      <w:tr w:rsidR="00445A1E" w:rsidRPr="00445A1E" w14:paraId="222A48C5" w14:textId="77777777" w:rsidTr="00751E06">
        <w:trPr>
          <w:jc w:val="center"/>
        </w:trPr>
        <w:tc>
          <w:tcPr>
            <w:tcW w:w="5797" w:type="dxa"/>
            <w:shd w:val="clear" w:color="auto" w:fill="auto"/>
          </w:tcPr>
          <w:p w14:paraId="52BB2324" w14:textId="77777777" w:rsidR="00751E06" w:rsidRPr="00445A1E" w:rsidRDefault="00751E06" w:rsidP="00751E06">
            <w:pPr>
              <w:tabs>
                <w:tab w:val="left" w:pos="360"/>
                <w:tab w:val="center" w:pos="1125"/>
              </w:tabs>
              <w:rPr>
                <w:rFonts w:ascii="Verdana" w:eastAsia="Verdana" w:hAnsi="Verdana" w:cs="Verdana"/>
                <w:b/>
                <w:sz w:val="20"/>
                <w:szCs w:val="20"/>
              </w:rPr>
            </w:pPr>
          </w:p>
          <w:p w14:paraId="703FEBB9" w14:textId="77777777" w:rsidR="00751E06" w:rsidRPr="00445A1E" w:rsidRDefault="00751E06" w:rsidP="00751E06">
            <w:pPr>
              <w:tabs>
                <w:tab w:val="left" w:pos="360"/>
                <w:tab w:val="center" w:pos="1125"/>
              </w:tabs>
              <w:rPr>
                <w:rFonts w:ascii="Verdana" w:eastAsia="Verdana" w:hAnsi="Verdana" w:cs="Verdana"/>
                <w:b/>
                <w:sz w:val="20"/>
                <w:szCs w:val="20"/>
              </w:rPr>
            </w:pPr>
            <w:r w:rsidRPr="00445A1E">
              <w:rPr>
                <w:rFonts w:ascii="Verdana" w:eastAsia="Verdana" w:hAnsi="Verdana" w:cs="Verdana"/>
                <w:b/>
                <w:sz w:val="20"/>
                <w:szCs w:val="20"/>
              </w:rPr>
              <w:t>University</w:t>
            </w:r>
          </w:p>
          <w:p w14:paraId="5F431BA1" w14:textId="77777777" w:rsidR="00751E06" w:rsidRPr="00445A1E" w:rsidRDefault="00751E06" w:rsidP="00751E06">
            <w:pPr>
              <w:tabs>
                <w:tab w:val="left" w:pos="360"/>
                <w:tab w:val="center" w:pos="1125"/>
              </w:tabs>
              <w:rPr>
                <w:rFonts w:ascii="Verdana" w:eastAsia="Verdana" w:hAnsi="Verdana" w:cs="Verdana"/>
                <w:b/>
                <w:sz w:val="20"/>
                <w:szCs w:val="20"/>
              </w:rPr>
            </w:pPr>
          </w:p>
        </w:tc>
        <w:tc>
          <w:tcPr>
            <w:tcW w:w="5498" w:type="dxa"/>
            <w:shd w:val="clear" w:color="auto" w:fill="auto"/>
          </w:tcPr>
          <w:p w14:paraId="2C87E068" w14:textId="77777777" w:rsidR="00751E06" w:rsidRPr="00445A1E" w:rsidRDefault="00751E06" w:rsidP="00751E06">
            <w:pPr>
              <w:tabs>
                <w:tab w:val="left" w:pos="360"/>
                <w:tab w:val="center" w:pos="1125"/>
              </w:tabs>
              <w:rPr>
                <w:rFonts w:ascii="Verdana" w:eastAsia="Verdana" w:hAnsi="Verdana" w:cs="Verdana"/>
                <w:b/>
                <w:sz w:val="20"/>
                <w:szCs w:val="20"/>
              </w:rPr>
            </w:pPr>
          </w:p>
          <w:p w14:paraId="73B8C55A" w14:textId="77777777" w:rsidR="00751E06" w:rsidRPr="00445A1E" w:rsidRDefault="00751E06" w:rsidP="00751E06">
            <w:pPr>
              <w:tabs>
                <w:tab w:val="left" w:pos="360"/>
                <w:tab w:val="center" w:pos="1125"/>
              </w:tabs>
              <w:rPr>
                <w:rFonts w:ascii="Verdana" w:eastAsia="Verdana" w:hAnsi="Verdana" w:cs="Verdana"/>
                <w:b/>
                <w:sz w:val="20"/>
                <w:szCs w:val="20"/>
              </w:rPr>
            </w:pPr>
            <w:r w:rsidRPr="00445A1E">
              <w:rPr>
                <w:rFonts w:ascii="Verdana" w:eastAsia="Verdana" w:hAnsi="Verdana" w:cs="Verdana"/>
                <w:b/>
                <w:sz w:val="20"/>
                <w:szCs w:val="20"/>
              </w:rPr>
              <w:t>University</w:t>
            </w:r>
          </w:p>
          <w:p w14:paraId="12780A28" w14:textId="77777777" w:rsidR="00751E06" w:rsidRPr="00445A1E" w:rsidRDefault="00751E06" w:rsidP="00751E06">
            <w:pPr>
              <w:tabs>
                <w:tab w:val="left" w:pos="360"/>
                <w:tab w:val="center" w:pos="1125"/>
              </w:tabs>
              <w:rPr>
                <w:rFonts w:ascii="Verdana" w:eastAsia="Verdana" w:hAnsi="Verdana" w:cs="Verdana"/>
                <w:b/>
                <w:sz w:val="20"/>
                <w:szCs w:val="20"/>
              </w:rPr>
            </w:pPr>
          </w:p>
        </w:tc>
      </w:tr>
      <w:tr w:rsidR="00445A1E" w:rsidRPr="00445A1E" w14:paraId="5BB180FB" w14:textId="77777777" w:rsidTr="00751E06">
        <w:trPr>
          <w:jc w:val="center"/>
        </w:trPr>
        <w:tc>
          <w:tcPr>
            <w:tcW w:w="5797" w:type="dxa"/>
            <w:shd w:val="clear" w:color="auto" w:fill="auto"/>
          </w:tcPr>
          <w:p w14:paraId="4B3675CC" w14:textId="77777777" w:rsidR="00D921A3" w:rsidRPr="00445A1E" w:rsidRDefault="005E79E4">
            <w:pPr>
              <w:pBdr>
                <w:top w:val="nil"/>
                <w:left w:val="nil"/>
                <w:bottom w:val="nil"/>
                <w:right w:val="nil"/>
                <w:between w:val="nil"/>
              </w:pBdr>
              <w:spacing w:line="288" w:lineRule="auto"/>
              <w:rPr>
                <w:rFonts w:ascii="Verdana" w:eastAsia="Verdana" w:hAnsi="Verdana" w:cs="Verdana"/>
                <w:sz w:val="20"/>
                <w:szCs w:val="20"/>
              </w:rPr>
            </w:pPr>
            <w:r w:rsidRPr="00445A1E">
              <w:rPr>
                <w:rFonts w:ascii="Verdana" w:eastAsia="Verdana" w:hAnsi="Verdana" w:cs="Verdana"/>
                <w:sz w:val="20"/>
                <w:szCs w:val="20"/>
              </w:rPr>
              <w:t>UCL University College London</w:t>
            </w:r>
          </w:p>
        </w:tc>
        <w:tc>
          <w:tcPr>
            <w:tcW w:w="5498" w:type="dxa"/>
            <w:shd w:val="clear" w:color="auto" w:fill="auto"/>
          </w:tcPr>
          <w:p w14:paraId="0351F0D9"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Undergraduate Coordinator</w:t>
            </w:r>
          </w:p>
          <w:p w14:paraId="79917139" w14:textId="77777777" w:rsidR="00D921A3" w:rsidRPr="00445A1E" w:rsidRDefault="009713C4">
            <w:pPr>
              <w:rPr>
                <w:rFonts w:ascii="Verdana" w:eastAsia="Verdana" w:hAnsi="Verdana" w:cs="Verdana"/>
                <w:sz w:val="20"/>
                <w:szCs w:val="20"/>
              </w:rPr>
            </w:pPr>
            <w:hyperlink r:id="rId31">
              <w:r w:rsidR="005E79E4" w:rsidRPr="00445A1E">
                <w:rPr>
                  <w:rFonts w:ascii="Verdana" w:eastAsia="Verdana" w:hAnsi="Verdana" w:cs="Verdana"/>
                  <w:sz w:val="20"/>
                  <w:szCs w:val="20"/>
                  <w:u w:val="single"/>
                </w:rPr>
                <w:t>anthro-undergraduate@ucl.ac.uk</w:t>
              </w:r>
            </w:hyperlink>
          </w:p>
        </w:tc>
      </w:tr>
      <w:tr w:rsidR="00445A1E" w:rsidRPr="00445A1E" w14:paraId="7E59009E" w14:textId="77777777" w:rsidTr="00751E06">
        <w:trPr>
          <w:jc w:val="center"/>
        </w:trPr>
        <w:tc>
          <w:tcPr>
            <w:tcW w:w="5797" w:type="dxa"/>
            <w:shd w:val="clear" w:color="auto" w:fill="auto"/>
          </w:tcPr>
          <w:p w14:paraId="43AE15E5" w14:textId="77777777" w:rsidR="00D921A3" w:rsidRPr="00445A1E" w:rsidRDefault="005E79E4">
            <w:pPr>
              <w:pBdr>
                <w:top w:val="nil"/>
                <w:left w:val="nil"/>
                <w:bottom w:val="nil"/>
                <w:right w:val="nil"/>
                <w:between w:val="nil"/>
              </w:pBdr>
              <w:spacing w:line="288" w:lineRule="auto"/>
              <w:rPr>
                <w:rFonts w:ascii="Verdana" w:eastAsia="Verdana" w:hAnsi="Verdana" w:cs="Verdana"/>
                <w:sz w:val="20"/>
                <w:szCs w:val="20"/>
              </w:rPr>
            </w:pPr>
            <w:r w:rsidRPr="00445A1E">
              <w:rPr>
                <w:rFonts w:ascii="Verdana" w:eastAsia="Verdana" w:hAnsi="Verdana" w:cs="Verdana"/>
                <w:sz w:val="20"/>
                <w:szCs w:val="20"/>
              </w:rPr>
              <w:t>University of Wales Trinity St. David</w:t>
            </w:r>
          </w:p>
        </w:tc>
        <w:tc>
          <w:tcPr>
            <w:tcW w:w="5498" w:type="dxa"/>
            <w:shd w:val="clear" w:color="auto" w:fill="auto"/>
          </w:tcPr>
          <w:p w14:paraId="088ABD93" w14:textId="77777777" w:rsidR="00D921A3" w:rsidRPr="00445A1E" w:rsidRDefault="005E79E4">
            <w:pPr>
              <w:rPr>
                <w:rFonts w:ascii="Verdana" w:eastAsia="Verdana" w:hAnsi="Verdana" w:cs="Verdana"/>
                <w:sz w:val="20"/>
                <w:szCs w:val="20"/>
              </w:rPr>
            </w:pPr>
            <w:r w:rsidRPr="00445A1E">
              <w:rPr>
                <w:rFonts w:ascii="Verdana" w:eastAsia="Verdana" w:hAnsi="Verdana" w:cs="Verdana"/>
                <w:sz w:val="20"/>
                <w:szCs w:val="20"/>
              </w:rPr>
              <w:t>Emma-Jayne Abbots</w:t>
            </w:r>
          </w:p>
          <w:p w14:paraId="4D97598A" w14:textId="77777777" w:rsidR="00D921A3" w:rsidRPr="00445A1E" w:rsidRDefault="009713C4">
            <w:pPr>
              <w:rPr>
                <w:rFonts w:ascii="Verdana" w:eastAsia="Verdana" w:hAnsi="Verdana" w:cs="Verdana"/>
                <w:sz w:val="20"/>
                <w:szCs w:val="20"/>
              </w:rPr>
            </w:pPr>
            <w:hyperlink r:id="rId32">
              <w:r w:rsidR="005E79E4" w:rsidRPr="00445A1E">
                <w:rPr>
                  <w:rFonts w:ascii="Verdana" w:eastAsia="Verdana" w:hAnsi="Verdana" w:cs="Verdana"/>
                  <w:sz w:val="20"/>
                  <w:szCs w:val="20"/>
                  <w:u w:val="single"/>
                </w:rPr>
                <w:t>e.abbots@uwtsd.ac.uk</w:t>
              </w:r>
            </w:hyperlink>
          </w:p>
          <w:p w14:paraId="4252D242" w14:textId="77777777" w:rsidR="00D921A3" w:rsidRPr="00445A1E" w:rsidRDefault="00D921A3">
            <w:pPr>
              <w:rPr>
                <w:rFonts w:ascii="Verdana" w:eastAsia="Verdana" w:hAnsi="Verdana" w:cs="Verdana"/>
                <w:sz w:val="20"/>
                <w:szCs w:val="20"/>
              </w:rPr>
            </w:pPr>
          </w:p>
        </w:tc>
      </w:tr>
      <w:tr w:rsidR="00445A1E" w:rsidRPr="00445A1E" w14:paraId="7D12FDD1" w14:textId="77777777" w:rsidTr="00751E06">
        <w:trPr>
          <w:jc w:val="center"/>
        </w:trPr>
        <w:tc>
          <w:tcPr>
            <w:tcW w:w="5797" w:type="dxa"/>
            <w:shd w:val="clear" w:color="auto" w:fill="auto"/>
          </w:tcPr>
          <w:p w14:paraId="3779BB04" w14:textId="77777777" w:rsidR="00D921A3" w:rsidRPr="00445A1E" w:rsidRDefault="005E79E4">
            <w:pPr>
              <w:pBdr>
                <w:top w:val="nil"/>
                <w:left w:val="nil"/>
                <w:bottom w:val="nil"/>
                <w:right w:val="nil"/>
                <w:between w:val="nil"/>
              </w:pBdr>
              <w:spacing w:line="288" w:lineRule="auto"/>
              <w:rPr>
                <w:rFonts w:ascii="Verdana" w:eastAsia="Verdana" w:hAnsi="Verdana" w:cs="Verdana"/>
                <w:sz w:val="20"/>
                <w:szCs w:val="20"/>
              </w:rPr>
            </w:pPr>
            <w:r w:rsidRPr="00445A1E">
              <w:rPr>
                <w:rFonts w:ascii="Verdana" w:eastAsia="Verdana" w:hAnsi="Verdana" w:cs="Verdana"/>
                <w:sz w:val="20"/>
                <w:szCs w:val="20"/>
              </w:rPr>
              <w:t>University of Winchester</w:t>
            </w:r>
          </w:p>
        </w:tc>
        <w:tc>
          <w:tcPr>
            <w:tcW w:w="5498" w:type="dxa"/>
            <w:shd w:val="clear" w:color="auto" w:fill="auto"/>
          </w:tcPr>
          <w:p w14:paraId="5408479E" w14:textId="77777777" w:rsidR="00D921A3" w:rsidRPr="00445A1E" w:rsidRDefault="005E79E4">
            <w:pPr>
              <w:rPr>
                <w:rFonts w:ascii="Verdana" w:eastAsia="Verdana" w:hAnsi="Verdana" w:cs="Verdana"/>
                <w:sz w:val="20"/>
                <w:szCs w:val="20"/>
                <w:highlight w:val="white"/>
              </w:rPr>
            </w:pPr>
            <w:bookmarkStart w:id="1" w:name="_rfgobe7q3ldu" w:colFirst="0" w:colLast="0"/>
            <w:bookmarkEnd w:id="1"/>
            <w:r w:rsidRPr="00445A1E">
              <w:rPr>
                <w:rFonts w:ascii="Verdana" w:eastAsia="Verdana" w:hAnsi="Verdana" w:cs="Verdana"/>
                <w:sz w:val="20"/>
                <w:szCs w:val="20"/>
                <w:highlight w:val="white"/>
              </w:rPr>
              <w:t>Heidi Dawson-</w:t>
            </w:r>
            <w:proofErr w:type="spellStart"/>
            <w:r w:rsidRPr="00445A1E">
              <w:rPr>
                <w:rFonts w:ascii="Verdana" w:eastAsia="Verdana" w:hAnsi="Verdana" w:cs="Verdana"/>
                <w:sz w:val="20"/>
                <w:szCs w:val="20"/>
                <w:highlight w:val="white"/>
              </w:rPr>
              <w:t>Hobbis</w:t>
            </w:r>
            <w:proofErr w:type="spellEnd"/>
            <w:r w:rsidRPr="00445A1E">
              <w:rPr>
                <w:rFonts w:ascii="Verdana" w:eastAsia="Verdana" w:hAnsi="Verdana" w:cs="Verdana"/>
                <w:sz w:val="20"/>
                <w:szCs w:val="20"/>
                <w:highlight w:val="white"/>
              </w:rPr>
              <w:t xml:space="preserve"> (Biological Anthropology)</w:t>
            </w:r>
          </w:p>
          <w:bookmarkStart w:id="2" w:name="_h4bqbbs6u7ej" w:colFirst="0" w:colLast="0"/>
          <w:bookmarkEnd w:id="2"/>
          <w:p w14:paraId="5CB056F5" w14:textId="77777777" w:rsidR="00D921A3" w:rsidRPr="00445A1E" w:rsidRDefault="005E79E4">
            <w:pPr>
              <w:rPr>
                <w:rFonts w:ascii="Verdana" w:eastAsia="Verdana" w:hAnsi="Verdana" w:cs="Verdana"/>
                <w:sz w:val="20"/>
                <w:szCs w:val="20"/>
                <w:highlight w:val="white"/>
              </w:rPr>
            </w:pPr>
            <w:r w:rsidRPr="00445A1E">
              <w:rPr>
                <w:rFonts w:ascii="Verdana" w:hAnsi="Verdana"/>
                <w:sz w:val="20"/>
                <w:szCs w:val="20"/>
              </w:rPr>
              <w:fldChar w:fldCharType="begin"/>
            </w:r>
            <w:r w:rsidRPr="00445A1E">
              <w:rPr>
                <w:rFonts w:ascii="Verdana" w:hAnsi="Verdana"/>
                <w:sz w:val="20"/>
                <w:szCs w:val="20"/>
              </w:rPr>
              <w:instrText xml:space="preserve"> HYPERLINK "mailto:Heidi.Dawson-Hobbis@winchester.ac.uk" \h </w:instrText>
            </w:r>
            <w:r w:rsidRPr="00445A1E">
              <w:rPr>
                <w:rFonts w:ascii="Verdana" w:hAnsi="Verdana"/>
                <w:sz w:val="20"/>
                <w:szCs w:val="20"/>
              </w:rPr>
              <w:fldChar w:fldCharType="separate"/>
            </w:r>
            <w:r w:rsidRPr="00445A1E">
              <w:rPr>
                <w:rFonts w:ascii="Verdana" w:eastAsia="Verdana" w:hAnsi="Verdana" w:cs="Verdana"/>
                <w:sz w:val="20"/>
                <w:szCs w:val="20"/>
                <w:highlight w:val="white"/>
                <w:u w:val="single"/>
              </w:rPr>
              <w:t>Heidi.Dawson-Hobbis@winchester.ac.uk</w:t>
            </w:r>
            <w:r w:rsidRPr="00445A1E">
              <w:rPr>
                <w:rFonts w:ascii="Verdana" w:eastAsia="Verdana" w:hAnsi="Verdana" w:cs="Verdana"/>
                <w:sz w:val="20"/>
                <w:szCs w:val="20"/>
                <w:highlight w:val="white"/>
                <w:u w:val="single"/>
              </w:rPr>
              <w:fldChar w:fldCharType="end"/>
            </w:r>
          </w:p>
          <w:p w14:paraId="7404D7AE" w14:textId="77777777" w:rsidR="00D921A3" w:rsidRPr="00445A1E" w:rsidRDefault="005E79E4">
            <w:pPr>
              <w:rPr>
                <w:rFonts w:ascii="Verdana" w:eastAsia="Verdana" w:hAnsi="Verdana" w:cs="Verdana"/>
                <w:sz w:val="20"/>
                <w:szCs w:val="20"/>
              </w:rPr>
            </w:pPr>
            <w:bookmarkStart w:id="3" w:name="_qgc0vqpx0zxe" w:colFirst="0" w:colLast="0"/>
            <w:bookmarkEnd w:id="3"/>
            <w:r w:rsidRPr="00445A1E">
              <w:rPr>
                <w:rFonts w:ascii="Verdana" w:eastAsia="Verdana" w:hAnsi="Verdana" w:cs="Verdana"/>
                <w:sz w:val="20"/>
                <w:szCs w:val="20"/>
                <w:highlight w:val="white"/>
              </w:rPr>
              <w:br/>
              <w:t xml:space="preserve">Lisa </w:t>
            </w:r>
            <w:proofErr w:type="spellStart"/>
            <w:r w:rsidRPr="00445A1E">
              <w:rPr>
                <w:rFonts w:ascii="Verdana" w:eastAsia="Verdana" w:hAnsi="Verdana" w:cs="Verdana"/>
                <w:sz w:val="20"/>
                <w:szCs w:val="20"/>
                <w:highlight w:val="white"/>
              </w:rPr>
              <w:t>Bernasek</w:t>
            </w:r>
            <w:proofErr w:type="spellEnd"/>
            <w:r w:rsidRPr="00445A1E">
              <w:rPr>
                <w:rFonts w:ascii="Verdana" w:eastAsia="Verdana" w:hAnsi="Verdana" w:cs="Verdana"/>
                <w:sz w:val="20"/>
                <w:szCs w:val="20"/>
                <w:highlight w:val="white"/>
              </w:rPr>
              <w:t xml:space="preserve"> (Social Anthropology)</w:t>
            </w:r>
          </w:p>
          <w:bookmarkStart w:id="4" w:name="_7lxhfld8expc" w:colFirst="0" w:colLast="0"/>
          <w:bookmarkEnd w:id="4"/>
          <w:p w14:paraId="78D336E1" w14:textId="77777777" w:rsidR="00D921A3" w:rsidRPr="00445A1E" w:rsidRDefault="005E79E4">
            <w:pPr>
              <w:rPr>
                <w:rFonts w:ascii="Verdana" w:eastAsia="Verdana" w:hAnsi="Verdana" w:cs="Verdana"/>
                <w:sz w:val="20"/>
                <w:szCs w:val="20"/>
                <w:highlight w:val="white"/>
              </w:rPr>
            </w:pPr>
            <w:r w:rsidRPr="00445A1E">
              <w:rPr>
                <w:rFonts w:ascii="Verdana" w:hAnsi="Verdana"/>
                <w:sz w:val="20"/>
                <w:szCs w:val="20"/>
              </w:rPr>
              <w:fldChar w:fldCharType="begin"/>
            </w:r>
            <w:r w:rsidRPr="00445A1E">
              <w:rPr>
                <w:rFonts w:ascii="Verdana" w:hAnsi="Verdana"/>
                <w:sz w:val="20"/>
                <w:szCs w:val="20"/>
              </w:rPr>
              <w:instrText xml:space="preserve"> HYPERLINK "mailto:Lisa.Bernasek@winchester.ac.uk" \h </w:instrText>
            </w:r>
            <w:r w:rsidRPr="00445A1E">
              <w:rPr>
                <w:rFonts w:ascii="Verdana" w:hAnsi="Verdana"/>
                <w:sz w:val="20"/>
                <w:szCs w:val="20"/>
              </w:rPr>
              <w:fldChar w:fldCharType="separate"/>
            </w:r>
            <w:r w:rsidRPr="00445A1E">
              <w:rPr>
                <w:rFonts w:ascii="Verdana" w:eastAsia="Verdana" w:hAnsi="Verdana" w:cs="Verdana"/>
                <w:sz w:val="20"/>
                <w:szCs w:val="20"/>
                <w:highlight w:val="white"/>
                <w:u w:val="single"/>
              </w:rPr>
              <w:t>Lisa.Bernasek@winchester.ac.uk</w:t>
            </w:r>
            <w:r w:rsidRPr="00445A1E">
              <w:rPr>
                <w:rFonts w:ascii="Verdana" w:eastAsia="Verdana" w:hAnsi="Verdana" w:cs="Verdana"/>
                <w:sz w:val="20"/>
                <w:szCs w:val="20"/>
                <w:highlight w:val="white"/>
                <w:u w:val="single"/>
              </w:rPr>
              <w:fldChar w:fldCharType="end"/>
            </w:r>
          </w:p>
          <w:p w14:paraId="59ED3B91" w14:textId="77777777" w:rsidR="00D921A3" w:rsidRPr="00445A1E" w:rsidRDefault="005E79E4">
            <w:pPr>
              <w:rPr>
                <w:rFonts w:ascii="Verdana" w:eastAsia="Verdana" w:hAnsi="Verdana" w:cs="Verdana"/>
                <w:sz w:val="20"/>
                <w:szCs w:val="20"/>
              </w:rPr>
            </w:pPr>
            <w:bookmarkStart w:id="5" w:name="_gjdgxs" w:colFirst="0" w:colLast="0"/>
            <w:bookmarkEnd w:id="5"/>
            <w:r w:rsidRPr="00445A1E">
              <w:rPr>
                <w:rFonts w:ascii="Verdana" w:eastAsia="Verdana" w:hAnsi="Verdana" w:cs="Verdana"/>
                <w:sz w:val="20"/>
                <w:szCs w:val="20"/>
                <w:highlight w:val="white"/>
              </w:rPr>
              <w:t xml:space="preserve"> </w:t>
            </w:r>
          </w:p>
        </w:tc>
      </w:tr>
    </w:tbl>
    <w:p w14:paraId="5CA03A74" w14:textId="77777777" w:rsidR="00D921A3" w:rsidRPr="00445A1E" w:rsidRDefault="00D921A3">
      <w:pPr>
        <w:rPr>
          <w:rFonts w:ascii="Verdana" w:eastAsia="Verdana" w:hAnsi="Verdana" w:cs="Verdana"/>
          <w:sz w:val="20"/>
          <w:szCs w:val="20"/>
        </w:rPr>
      </w:pPr>
    </w:p>
    <w:sectPr w:rsidR="00D921A3" w:rsidRPr="00445A1E">
      <w:footerReference w:type="default" r:id="rId33"/>
      <w:pgSz w:w="11906" w:h="16838"/>
      <w:pgMar w:top="566" w:right="566" w:bottom="566" w:left="566"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73499" w14:textId="77777777" w:rsidR="009713C4" w:rsidRDefault="009713C4">
      <w:pPr>
        <w:spacing w:after="0" w:line="240" w:lineRule="auto"/>
      </w:pPr>
      <w:r>
        <w:separator/>
      </w:r>
    </w:p>
  </w:endnote>
  <w:endnote w:type="continuationSeparator" w:id="0">
    <w:p w14:paraId="6D897C0A" w14:textId="77777777" w:rsidR="009713C4" w:rsidRDefault="00971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B8225" w14:textId="77777777" w:rsidR="00D921A3" w:rsidRDefault="005E79E4">
    <w:pPr>
      <w:pBdr>
        <w:top w:val="nil"/>
        <w:left w:val="nil"/>
        <w:bottom w:val="nil"/>
        <w:right w:val="nil"/>
        <w:between w:val="nil"/>
      </w:pBdr>
      <w:tabs>
        <w:tab w:val="center" w:pos="5388"/>
        <w:tab w:val="right" w:pos="9026"/>
      </w:tabs>
      <w:spacing w:after="0" w:line="240" w:lineRule="auto"/>
      <w:ind w:right="-1"/>
      <w:rPr>
        <w:rFonts w:ascii="Verdana" w:eastAsia="Verdana" w:hAnsi="Verdana" w:cs="Verdana"/>
        <w:color w:val="000000"/>
        <w:sz w:val="20"/>
        <w:szCs w:val="20"/>
      </w:rPr>
    </w:pPr>
    <w:r>
      <w:rPr>
        <w:color w:val="000000"/>
      </w:rPr>
      <w:t>©</w:t>
    </w:r>
    <w:r>
      <w:rPr>
        <w:rFonts w:ascii="Verdana" w:eastAsia="Verdana" w:hAnsi="Verdana" w:cs="Verdana"/>
        <w:color w:val="000000"/>
        <w:sz w:val="20"/>
        <w:szCs w:val="20"/>
      </w:rPr>
      <w:t>Royal Anthropological Institute 201</w:t>
    </w:r>
    <w:r>
      <w:rPr>
        <w:rFonts w:ascii="Verdana" w:eastAsia="Verdana" w:hAnsi="Verdana" w:cs="Verdana"/>
        <w:sz w:val="20"/>
        <w:szCs w:val="20"/>
      </w:rPr>
      <w:t>9</w:t>
    </w:r>
    <w:r>
      <w:rPr>
        <w:rFonts w:ascii="Verdana" w:eastAsia="Verdana" w:hAnsi="Verdana" w:cs="Verdana"/>
        <w:sz w:val="20"/>
        <w:szCs w:val="20"/>
      </w:rPr>
      <w:tab/>
      <w:t xml:space="preserve">                                      </w:t>
    </w:r>
    <w:r>
      <w:rPr>
        <w:rFonts w:ascii="Verdana" w:eastAsia="Verdana" w:hAnsi="Verdana" w:cs="Verdana"/>
        <w:color w:val="000000"/>
        <w:sz w:val="20"/>
        <w:szCs w:val="20"/>
      </w:rPr>
      <w:tab/>
      <w:t xml:space="preserve">                 Page </w:t>
    </w:r>
    <w:r>
      <w:rPr>
        <w:rFonts w:ascii="Verdana" w:eastAsia="Verdana" w:hAnsi="Verdana" w:cs="Verdana"/>
        <w:b/>
        <w:color w:val="000000"/>
        <w:sz w:val="20"/>
        <w:szCs w:val="20"/>
      </w:rPr>
      <w:fldChar w:fldCharType="begin"/>
    </w:r>
    <w:r>
      <w:rPr>
        <w:rFonts w:ascii="Verdana" w:eastAsia="Verdana" w:hAnsi="Verdana" w:cs="Verdana"/>
        <w:b/>
        <w:color w:val="000000"/>
        <w:sz w:val="20"/>
        <w:szCs w:val="20"/>
      </w:rPr>
      <w:instrText>PAGE</w:instrText>
    </w:r>
    <w:r>
      <w:rPr>
        <w:rFonts w:ascii="Verdana" w:eastAsia="Verdana" w:hAnsi="Verdana" w:cs="Verdana"/>
        <w:b/>
        <w:color w:val="000000"/>
        <w:sz w:val="20"/>
        <w:szCs w:val="20"/>
      </w:rPr>
      <w:fldChar w:fldCharType="separate"/>
    </w:r>
    <w:r w:rsidR="00751E06">
      <w:rPr>
        <w:rFonts w:ascii="Verdana" w:eastAsia="Verdana" w:hAnsi="Verdana" w:cs="Verdana"/>
        <w:b/>
        <w:noProof/>
        <w:color w:val="000000"/>
        <w:sz w:val="20"/>
        <w:szCs w:val="20"/>
      </w:rPr>
      <w:t>1</w:t>
    </w:r>
    <w:r>
      <w:rPr>
        <w:rFonts w:ascii="Verdana" w:eastAsia="Verdana" w:hAnsi="Verdana" w:cs="Verdana"/>
        <w:b/>
        <w:color w:val="000000"/>
        <w:sz w:val="20"/>
        <w:szCs w:val="20"/>
      </w:rPr>
      <w:fldChar w:fldCharType="end"/>
    </w:r>
    <w:r>
      <w:rPr>
        <w:rFonts w:ascii="Verdana" w:eastAsia="Verdana" w:hAnsi="Verdana" w:cs="Verdana"/>
        <w:color w:val="000000"/>
        <w:sz w:val="20"/>
        <w:szCs w:val="20"/>
      </w:rPr>
      <w:t xml:space="preserve"> of </w:t>
    </w:r>
    <w:r>
      <w:rPr>
        <w:rFonts w:ascii="Verdana" w:eastAsia="Verdana" w:hAnsi="Verdana" w:cs="Verdana"/>
        <w:b/>
        <w:color w:val="000000"/>
        <w:sz w:val="20"/>
        <w:szCs w:val="20"/>
      </w:rPr>
      <w:fldChar w:fldCharType="begin"/>
    </w:r>
    <w:r>
      <w:rPr>
        <w:rFonts w:ascii="Verdana" w:eastAsia="Verdana" w:hAnsi="Verdana" w:cs="Verdana"/>
        <w:b/>
        <w:color w:val="000000"/>
        <w:sz w:val="20"/>
        <w:szCs w:val="20"/>
      </w:rPr>
      <w:instrText>NUMPAGES</w:instrText>
    </w:r>
    <w:r>
      <w:rPr>
        <w:rFonts w:ascii="Verdana" w:eastAsia="Verdana" w:hAnsi="Verdana" w:cs="Verdana"/>
        <w:b/>
        <w:color w:val="000000"/>
        <w:sz w:val="20"/>
        <w:szCs w:val="20"/>
      </w:rPr>
      <w:fldChar w:fldCharType="separate"/>
    </w:r>
    <w:r w:rsidR="00751E06">
      <w:rPr>
        <w:rFonts w:ascii="Verdana" w:eastAsia="Verdana" w:hAnsi="Verdana" w:cs="Verdana"/>
        <w:b/>
        <w:noProof/>
        <w:color w:val="000000"/>
        <w:sz w:val="20"/>
        <w:szCs w:val="20"/>
      </w:rPr>
      <w:t>1</w:t>
    </w:r>
    <w:r>
      <w:rPr>
        <w:rFonts w:ascii="Verdana" w:eastAsia="Verdana" w:hAnsi="Verdana" w:cs="Verdana"/>
        <w:b/>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FF6A0" w14:textId="77777777" w:rsidR="009713C4" w:rsidRDefault="009713C4">
      <w:pPr>
        <w:spacing w:after="0" w:line="240" w:lineRule="auto"/>
      </w:pPr>
      <w:r>
        <w:separator/>
      </w:r>
    </w:p>
  </w:footnote>
  <w:footnote w:type="continuationSeparator" w:id="0">
    <w:p w14:paraId="3FDC8544" w14:textId="77777777" w:rsidR="009713C4" w:rsidRDefault="009713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B2227"/>
    <w:multiLevelType w:val="multilevel"/>
    <w:tmpl w:val="DD7A15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83371F"/>
    <w:multiLevelType w:val="multilevel"/>
    <w:tmpl w:val="DE3C4B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0517683"/>
    <w:multiLevelType w:val="multilevel"/>
    <w:tmpl w:val="804C5CEC"/>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3" w15:restartNumberingAfterBreak="0">
    <w:nsid w:val="280878D1"/>
    <w:multiLevelType w:val="multilevel"/>
    <w:tmpl w:val="9294B18A"/>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4" w15:restartNumberingAfterBreak="0">
    <w:nsid w:val="408B5E10"/>
    <w:multiLevelType w:val="multilevel"/>
    <w:tmpl w:val="B872A4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4245416"/>
    <w:multiLevelType w:val="multilevel"/>
    <w:tmpl w:val="49F009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8CA262F"/>
    <w:multiLevelType w:val="multilevel"/>
    <w:tmpl w:val="2E6EB3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5"/>
  </w:num>
  <w:num w:numId="3">
    <w:abstractNumId w:val="2"/>
  </w:num>
  <w:num w:numId="4">
    <w:abstractNumId w:val="1"/>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1A3"/>
    <w:rsid w:val="00242ED1"/>
    <w:rsid w:val="002F00A6"/>
    <w:rsid w:val="00445A1E"/>
    <w:rsid w:val="005E79E4"/>
    <w:rsid w:val="00751E06"/>
    <w:rsid w:val="009713C4"/>
    <w:rsid w:val="00D921A3"/>
    <w:rsid w:val="00ED488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B83F0"/>
  <w15:docId w15:val="{042AC9F8-5E37-4CC2-B6AE-0D31A7EC8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londonanthropologyday.co.uk/universities/" TargetMode="External"/><Relationship Id="rId13" Type="http://schemas.openxmlformats.org/officeDocument/2006/relationships/hyperlink" Target="mailto:sssievers@bournemouth.ac.uk" TargetMode="External"/><Relationship Id="rId18" Type="http://schemas.openxmlformats.org/officeDocument/2006/relationships/hyperlink" Target="mailto:rosie.legg@durham.ac.uk" TargetMode="External"/><Relationship Id="rId26" Type="http://schemas.openxmlformats.org/officeDocument/2006/relationships/hyperlink" Target="mailto:j.lanman@qub.ac.uk" TargetMode="External"/><Relationship Id="rId3" Type="http://schemas.openxmlformats.org/officeDocument/2006/relationships/settings" Target="settings.xml"/><Relationship Id="rId21" Type="http://schemas.openxmlformats.org/officeDocument/2006/relationships/hyperlink" Target="mailto:n.j.long@lse.ac.uk" TargetMode="External"/><Relationship Id="rId34"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mailto:H.J.Cullen@bham.ac.uk" TargetMode="External"/><Relationship Id="rId17" Type="http://schemas.openxmlformats.org/officeDocument/2006/relationships/hyperlink" Target="mailto:Hlangstaff@dundee.ac.uk" TargetMode="External"/><Relationship Id="rId25" Type="http://schemas.openxmlformats.org/officeDocument/2006/relationships/hyperlink" Target="mailto:jdanely@brookes.ac.uk"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lmb97@cam.ac.uk" TargetMode="External"/><Relationship Id="rId20" Type="http://schemas.openxmlformats.org/officeDocument/2006/relationships/hyperlink" Target="mailto:m.webb@gold.ac.uk" TargetMode="External"/><Relationship Id="rId29" Type="http://schemas.openxmlformats.org/officeDocument/2006/relationships/hyperlink" Target="mailto:c.j.pollard@soton.ac.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udy@abdn.ac.uk" TargetMode="External"/><Relationship Id="rId24" Type="http://schemas.openxmlformats.org/officeDocument/2006/relationships/hyperlink" Target="mailto:iain.morley@anthro.ox.ac.uk" TargetMode="External"/><Relationship Id="rId32" Type="http://schemas.openxmlformats.org/officeDocument/2006/relationships/hyperlink" Target="mailto:e.abbots@uwtsd.ac.uk" TargetMode="External"/><Relationship Id="rId5" Type="http://schemas.openxmlformats.org/officeDocument/2006/relationships/footnotes" Target="footnotes.xml"/><Relationship Id="rId15" Type="http://schemas.openxmlformats.org/officeDocument/2006/relationships/hyperlink" Target="mailto:william.rollason@brunel.ac.uk" TargetMode="External"/><Relationship Id="rId23" Type="http://schemas.openxmlformats.org/officeDocument/2006/relationships/hyperlink" Target="mailto:chika.watanabe@manchester.ac.uk" TargetMode="External"/><Relationship Id="rId28" Type="http://schemas.openxmlformats.org/officeDocument/2006/relationships/hyperlink" Target="mailto:Study@soas.ac.uk" TargetMode="External"/><Relationship Id="rId10" Type="http://schemas.openxmlformats.org/officeDocument/2006/relationships/hyperlink" Target="mailto:socanth@st-andrews.ac.uk" TargetMode="External"/><Relationship Id="rId19" Type="http://schemas.openxmlformats.org/officeDocument/2006/relationships/hyperlink" Target="mailto:T.Rice@exeter.ac.uk" TargetMode="External"/><Relationship Id="rId31" Type="http://schemas.openxmlformats.org/officeDocument/2006/relationships/hyperlink" Target="mailto:anthro-undergraduate@ucl.ac.uk" TargetMode="External"/><Relationship Id="rId4" Type="http://schemas.openxmlformats.org/officeDocument/2006/relationships/webSettings" Target="webSettings.xml"/><Relationship Id="rId9" Type="http://schemas.openxmlformats.org/officeDocument/2006/relationships/hyperlink" Target="https://www.roehampton.ac.uk/applying/undergraduate-general-entrance-requirements/" TargetMode="External"/><Relationship Id="rId14" Type="http://schemas.openxmlformats.org/officeDocument/2006/relationships/hyperlink" Target="mailto:camilla.morelli@bristol.ac.uk" TargetMode="External"/><Relationship Id="rId22" Type="http://schemas.openxmlformats.org/officeDocument/2006/relationships/hyperlink" Target="mailto:pearson@liverpool.ac.uk" TargetMode="External"/><Relationship Id="rId27" Type="http://schemas.openxmlformats.org/officeDocument/2006/relationships/hyperlink" Target="mailto:colette.berbesque@roehampton.ac.uk" TargetMode="External"/><Relationship Id="rId30" Type="http://schemas.openxmlformats.org/officeDocument/2006/relationships/hyperlink" Target="mailto:e.killick@sussex.ac.uk"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4407</Words>
  <Characters>25122</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Courtney</dc:creator>
  <cp:lastModifiedBy>Clare Courtney</cp:lastModifiedBy>
  <cp:revision>2</cp:revision>
  <cp:lastPrinted>2019-05-10T13:25:00Z</cp:lastPrinted>
  <dcterms:created xsi:type="dcterms:W3CDTF">2019-05-16T15:07:00Z</dcterms:created>
  <dcterms:modified xsi:type="dcterms:W3CDTF">2019-05-16T15:07:00Z</dcterms:modified>
</cp:coreProperties>
</file>